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544EA" w:rsidRDefault="00000000">
      <w:pPr>
        <w:widowControl w:val="0"/>
        <w:pBdr>
          <w:top w:val="nil"/>
          <w:left w:val="nil"/>
          <w:bottom w:val="nil"/>
          <w:right w:val="nil"/>
          <w:between w:val="nil"/>
        </w:pBdr>
        <w:spacing w:line="237" w:lineRule="auto"/>
        <w:ind w:left="16" w:right="1659" w:hanging="2"/>
        <w:rPr>
          <w:rFonts w:ascii="Cambria" w:eastAsia="Cambria" w:hAnsi="Cambria" w:cs="Cambria"/>
          <w:color w:val="355E8E"/>
          <w:sz w:val="30"/>
          <w:szCs w:val="30"/>
        </w:rPr>
      </w:pPr>
      <w:r>
        <w:rPr>
          <w:rFonts w:ascii="Cambria" w:eastAsia="Cambria" w:hAnsi="Cambria" w:cs="Cambria"/>
          <w:b/>
          <w:color w:val="355E8E"/>
          <w:sz w:val="36"/>
          <w:szCs w:val="36"/>
          <w:highlight w:val="white"/>
        </w:rPr>
        <w:t xml:space="preserve">SAN MARCOS YOUTH BASEBALL </w:t>
      </w:r>
      <w:r>
        <w:rPr>
          <w:rFonts w:ascii="Cambria" w:eastAsia="Cambria" w:hAnsi="Cambria" w:cs="Cambria"/>
          <w:color w:val="355E8E"/>
          <w:sz w:val="30"/>
          <w:szCs w:val="30"/>
          <w:highlight w:val="white"/>
        </w:rPr>
        <w:t>TRAVEL/</w:t>
      </w:r>
      <w:r>
        <w:rPr>
          <w:rFonts w:ascii="Cambria" w:eastAsia="Cambria" w:hAnsi="Cambria" w:cs="Cambria"/>
          <w:color w:val="355E8E"/>
          <w:sz w:val="30"/>
          <w:szCs w:val="30"/>
        </w:rPr>
        <w:t xml:space="preserve">STALLION </w:t>
      </w:r>
      <w:proofErr w:type="gramStart"/>
      <w:r>
        <w:rPr>
          <w:rFonts w:ascii="Cambria" w:eastAsia="Cambria" w:hAnsi="Cambria" w:cs="Cambria"/>
          <w:color w:val="355E8E"/>
          <w:sz w:val="30"/>
          <w:szCs w:val="30"/>
          <w:highlight w:val="white"/>
        </w:rPr>
        <w:t xml:space="preserve">DIVISION </w:t>
      </w:r>
      <w:r>
        <w:rPr>
          <w:rFonts w:ascii="Cambria" w:eastAsia="Cambria" w:hAnsi="Cambria" w:cs="Cambria"/>
          <w:color w:val="355E8E"/>
          <w:sz w:val="30"/>
          <w:szCs w:val="30"/>
        </w:rPr>
        <w:t xml:space="preserve"> GUIDELINES</w:t>
      </w:r>
      <w:proofErr w:type="gramEnd"/>
      <w:r>
        <w:rPr>
          <w:rFonts w:ascii="Cambria" w:eastAsia="Cambria" w:hAnsi="Cambria" w:cs="Cambria"/>
          <w:color w:val="355E8E"/>
          <w:sz w:val="30"/>
          <w:szCs w:val="30"/>
        </w:rPr>
        <w:t xml:space="preserve">  </w:t>
      </w:r>
    </w:p>
    <w:p w14:paraId="00000002" w14:textId="77777777" w:rsidR="005544EA" w:rsidRDefault="00000000">
      <w:pPr>
        <w:widowControl w:val="0"/>
        <w:pBdr>
          <w:top w:val="nil"/>
          <w:left w:val="nil"/>
          <w:bottom w:val="nil"/>
          <w:right w:val="nil"/>
          <w:between w:val="nil"/>
        </w:pBdr>
        <w:spacing w:before="275" w:line="240" w:lineRule="auto"/>
        <w:ind w:left="12"/>
        <w:rPr>
          <w:rFonts w:ascii="Cambria" w:eastAsia="Cambria" w:hAnsi="Cambria" w:cs="Cambria"/>
          <w:color w:val="355E8E"/>
          <w:sz w:val="30"/>
          <w:szCs w:val="30"/>
        </w:rPr>
      </w:pPr>
      <w:r>
        <w:rPr>
          <w:rFonts w:ascii="Cambria" w:eastAsia="Cambria" w:hAnsi="Cambria" w:cs="Cambria"/>
          <w:color w:val="355E8E"/>
          <w:sz w:val="30"/>
          <w:szCs w:val="30"/>
        </w:rPr>
        <w:t xml:space="preserve">Updated March 2023 (effective </w:t>
      </w:r>
      <w:proofErr w:type="gramStart"/>
      <w:r>
        <w:rPr>
          <w:rFonts w:ascii="Cambria" w:eastAsia="Cambria" w:hAnsi="Cambria" w:cs="Cambria"/>
          <w:color w:val="355E8E"/>
          <w:sz w:val="30"/>
          <w:szCs w:val="30"/>
        </w:rPr>
        <w:t>August,</w:t>
      </w:r>
      <w:proofErr w:type="gramEnd"/>
      <w:r>
        <w:rPr>
          <w:rFonts w:ascii="Cambria" w:eastAsia="Cambria" w:hAnsi="Cambria" w:cs="Cambria"/>
          <w:color w:val="355E8E"/>
          <w:sz w:val="30"/>
          <w:szCs w:val="30"/>
        </w:rPr>
        <w:t xml:space="preserve"> 2023) </w:t>
      </w:r>
    </w:p>
    <w:p w14:paraId="00000003" w14:textId="77777777" w:rsidR="005544EA" w:rsidRDefault="00000000">
      <w:pPr>
        <w:widowControl w:val="0"/>
        <w:pBdr>
          <w:top w:val="nil"/>
          <w:left w:val="nil"/>
          <w:bottom w:val="nil"/>
          <w:right w:val="nil"/>
          <w:between w:val="nil"/>
        </w:pBdr>
        <w:spacing w:before="280" w:line="234" w:lineRule="auto"/>
        <w:ind w:left="7" w:right="600"/>
        <w:rPr>
          <w:rFonts w:ascii="Cambria" w:eastAsia="Cambria" w:hAnsi="Cambria" w:cs="Cambria"/>
          <w:color w:val="000000"/>
        </w:rPr>
      </w:pPr>
      <w:r>
        <w:rPr>
          <w:rFonts w:ascii="Cambria" w:eastAsia="Cambria" w:hAnsi="Cambria" w:cs="Cambria"/>
          <w:color w:val="000000"/>
          <w:highlight w:val="white"/>
        </w:rPr>
        <w:t xml:space="preserve">To provide the advanced SMYB baseball players an opportunity to receive quality </w:t>
      </w:r>
      <w:proofErr w:type="gramStart"/>
      <w:r>
        <w:rPr>
          <w:rFonts w:ascii="Cambria" w:eastAsia="Cambria" w:hAnsi="Cambria" w:cs="Cambria"/>
          <w:color w:val="000000"/>
          <w:highlight w:val="white"/>
        </w:rPr>
        <w:t xml:space="preserve">instruction, </w:t>
      </w:r>
      <w:r>
        <w:rPr>
          <w:rFonts w:ascii="Cambria" w:eastAsia="Cambria" w:hAnsi="Cambria" w:cs="Cambria"/>
          <w:color w:val="000000"/>
        </w:rPr>
        <w:t xml:space="preserve"> </w:t>
      </w:r>
      <w:r>
        <w:rPr>
          <w:rFonts w:ascii="Cambria" w:eastAsia="Cambria" w:hAnsi="Cambria" w:cs="Cambria"/>
          <w:color w:val="000000"/>
          <w:highlight w:val="white"/>
        </w:rPr>
        <w:t>practice</w:t>
      </w:r>
      <w:proofErr w:type="gramEnd"/>
      <w:r>
        <w:rPr>
          <w:rFonts w:ascii="Cambria" w:eastAsia="Cambria" w:hAnsi="Cambria" w:cs="Cambria"/>
          <w:color w:val="000000"/>
          <w:highlight w:val="white"/>
        </w:rPr>
        <w:t xml:space="preserve"> and play higher level competitive baseball for an entire season with the purpose of </w:t>
      </w:r>
      <w:r>
        <w:rPr>
          <w:rFonts w:ascii="Cambria" w:eastAsia="Cambria" w:hAnsi="Cambria" w:cs="Cambria"/>
          <w:color w:val="000000"/>
        </w:rPr>
        <w:t xml:space="preserve"> retaining players in SMYB and preparing skilled players for high school baseball.  </w:t>
      </w:r>
    </w:p>
    <w:p w14:paraId="00000004" w14:textId="77777777" w:rsidR="005544EA" w:rsidRDefault="00000000">
      <w:pPr>
        <w:widowControl w:val="0"/>
        <w:pBdr>
          <w:top w:val="nil"/>
          <w:left w:val="nil"/>
          <w:bottom w:val="nil"/>
          <w:right w:val="nil"/>
          <w:between w:val="nil"/>
        </w:pBdr>
        <w:spacing w:before="284" w:line="240" w:lineRule="auto"/>
        <w:ind w:left="12"/>
        <w:rPr>
          <w:rFonts w:ascii="Cambria" w:eastAsia="Cambria" w:hAnsi="Cambria" w:cs="Cambria"/>
          <w:b/>
          <w:color w:val="355E8E"/>
          <w:sz w:val="27"/>
          <w:szCs w:val="27"/>
        </w:rPr>
      </w:pPr>
      <w:r>
        <w:rPr>
          <w:rFonts w:ascii="Cambria" w:eastAsia="Cambria" w:hAnsi="Cambria" w:cs="Cambria"/>
          <w:b/>
          <w:color w:val="355E8E"/>
          <w:sz w:val="27"/>
          <w:szCs w:val="27"/>
        </w:rPr>
        <w:t xml:space="preserve">Player Eligibility  </w:t>
      </w:r>
    </w:p>
    <w:p w14:paraId="00000005" w14:textId="77777777" w:rsidR="005544EA" w:rsidRDefault="00000000">
      <w:pPr>
        <w:widowControl w:val="0"/>
        <w:pBdr>
          <w:top w:val="nil"/>
          <w:left w:val="nil"/>
          <w:bottom w:val="nil"/>
          <w:right w:val="nil"/>
          <w:between w:val="nil"/>
        </w:pBdr>
        <w:spacing w:before="279" w:line="234" w:lineRule="auto"/>
        <w:ind w:left="2" w:right="312" w:firstLine="9"/>
        <w:rPr>
          <w:rFonts w:ascii="Cambria" w:eastAsia="Cambria" w:hAnsi="Cambria" w:cs="Cambria"/>
          <w:color w:val="000000"/>
        </w:rPr>
      </w:pPr>
      <w:r>
        <w:rPr>
          <w:rFonts w:ascii="Cambria" w:eastAsia="Cambria" w:hAnsi="Cambria" w:cs="Cambria"/>
          <w:color w:val="000000"/>
          <w:highlight w:val="white"/>
        </w:rPr>
        <w:t xml:space="preserve">Eligible players are defined as all players within the SMYB league geographic area. In </w:t>
      </w:r>
      <w:proofErr w:type="gramStart"/>
      <w:r>
        <w:rPr>
          <w:rFonts w:ascii="Cambria" w:eastAsia="Cambria" w:hAnsi="Cambria" w:cs="Cambria"/>
          <w:color w:val="000000"/>
          <w:highlight w:val="white"/>
        </w:rPr>
        <w:t xml:space="preserve">accordance </w:t>
      </w:r>
      <w:r>
        <w:rPr>
          <w:rFonts w:ascii="Cambria" w:eastAsia="Cambria" w:hAnsi="Cambria" w:cs="Cambria"/>
          <w:color w:val="000000"/>
        </w:rPr>
        <w:t xml:space="preserve"> </w:t>
      </w:r>
      <w:r>
        <w:rPr>
          <w:rFonts w:ascii="Cambria" w:eastAsia="Cambria" w:hAnsi="Cambria" w:cs="Cambria"/>
          <w:color w:val="000000"/>
          <w:highlight w:val="white"/>
        </w:rPr>
        <w:t>with</w:t>
      </w:r>
      <w:proofErr w:type="gramEnd"/>
      <w:r>
        <w:rPr>
          <w:rFonts w:ascii="Cambria" w:eastAsia="Cambria" w:hAnsi="Cambria" w:cs="Cambria"/>
          <w:color w:val="000000"/>
          <w:highlight w:val="white"/>
        </w:rPr>
        <w:t xml:space="preserve"> PONY baseball Southwest Region requirements, players must reside in San Diego County. </w:t>
      </w:r>
      <w:r>
        <w:rPr>
          <w:rFonts w:ascii="Cambria" w:eastAsia="Cambria" w:hAnsi="Cambria" w:cs="Cambria"/>
          <w:color w:val="000000"/>
        </w:rPr>
        <w:t xml:space="preserve"> SMYB has chosen to further define its geographic area to include the following:  </w:t>
      </w:r>
    </w:p>
    <w:p w14:paraId="00000006" w14:textId="77777777" w:rsidR="005544EA" w:rsidRDefault="00000000">
      <w:pPr>
        <w:widowControl w:val="0"/>
        <w:pBdr>
          <w:top w:val="nil"/>
          <w:left w:val="nil"/>
          <w:bottom w:val="nil"/>
          <w:right w:val="nil"/>
          <w:between w:val="nil"/>
        </w:pBdr>
        <w:spacing w:before="284" w:line="240" w:lineRule="auto"/>
        <w:rPr>
          <w:rFonts w:ascii="Cambria" w:eastAsia="Cambria" w:hAnsi="Cambria" w:cs="Cambria"/>
          <w:color w:val="000000"/>
        </w:rPr>
      </w:pPr>
      <w:r>
        <w:rPr>
          <w:rFonts w:ascii="Cambria" w:eastAsia="Cambria" w:hAnsi="Cambria" w:cs="Cambria"/>
          <w:color w:val="000000"/>
          <w:highlight w:val="white"/>
        </w:rPr>
        <w:t>All schools in the San Marcos Unified School District (SMUSD).</w:t>
      </w:r>
      <w:r>
        <w:rPr>
          <w:rFonts w:ascii="Cambria" w:eastAsia="Cambria" w:hAnsi="Cambria" w:cs="Cambria"/>
          <w:color w:val="000000"/>
        </w:rPr>
        <w:t xml:space="preserve"> </w:t>
      </w:r>
    </w:p>
    <w:p w14:paraId="00000007" w14:textId="77777777" w:rsidR="005544EA" w:rsidRDefault="00000000">
      <w:pPr>
        <w:widowControl w:val="0"/>
        <w:pBdr>
          <w:top w:val="nil"/>
          <w:left w:val="nil"/>
          <w:bottom w:val="nil"/>
          <w:right w:val="nil"/>
          <w:between w:val="nil"/>
        </w:pBdr>
        <w:spacing w:before="1" w:line="240" w:lineRule="auto"/>
        <w:rPr>
          <w:rFonts w:ascii="Cambria" w:eastAsia="Cambria" w:hAnsi="Cambria" w:cs="Cambria"/>
          <w:color w:val="000000"/>
        </w:rPr>
      </w:pPr>
      <w:r>
        <w:rPr>
          <w:rFonts w:ascii="Cambria" w:eastAsia="Cambria" w:hAnsi="Cambria" w:cs="Cambria"/>
          <w:color w:val="000000"/>
        </w:rPr>
        <w:t xml:space="preserve">Areas that were covered by SMYB’s historical boundaries, such as parts of  </w:t>
      </w:r>
    </w:p>
    <w:p w14:paraId="00000008" w14:textId="77777777" w:rsidR="005544EA" w:rsidRDefault="00000000">
      <w:pPr>
        <w:widowControl w:val="0"/>
        <w:pBdr>
          <w:top w:val="nil"/>
          <w:left w:val="nil"/>
          <w:bottom w:val="nil"/>
          <w:right w:val="nil"/>
          <w:between w:val="nil"/>
        </w:pBdr>
        <w:spacing w:before="275" w:line="240" w:lineRule="auto"/>
        <w:ind w:left="12"/>
        <w:rPr>
          <w:rFonts w:ascii="Cambria" w:eastAsia="Cambria" w:hAnsi="Cambria" w:cs="Cambria"/>
          <w:color w:val="000000"/>
        </w:rPr>
      </w:pPr>
      <w:r>
        <w:rPr>
          <w:rFonts w:ascii="Cambria" w:eastAsia="Cambria" w:hAnsi="Cambria" w:cs="Cambria"/>
          <w:color w:val="000000"/>
          <w:highlight w:val="white"/>
        </w:rPr>
        <w:t>Escondido and Carlsbad that may or may not be included as part of SMUSD.</w:t>
      </w:r>
      <w:r>
        <w:rPr>
          <w:rFonts w:ascii="Cambria" w:eastAsia="Cambria" w:hAnsi="Cambria" w:cs="Cambria"/>
          <w:color w:val="000000"/>
        </w:rPr>
        <w:t xml:space="preserve"> </w:t>
      </w:r>
    </w:p>
    <w:p w14:paraId="00000009" w14:textId="77777777" w:rsidR="005544EA" w:rsidRDefault="00000000">
      <w:pPr>
        <w:widowControl w:val="0"/>
        <w:pBdr>
          <w:top w:val="nil"/>
          <w:left w:val="nil"/>
          <w:bottom w:val="nil"/>
          <w:right w:val="nil"/>
          <w:between w:val="nil"/>
        </w:pBdr>
        <w:spacing w:before="1" w:line="240" w:lineRule="auto"/>
        <w:ind w:left="12"/>
        <w:rPr>
          <w:rFonts w:ascii="Cambria" w:eastAsia="Cambria" w:hAnsi="Cambria" w:cs="Cambria"/>
          <w:color w:val="000000"/>
        </w:rPr>
      </w:pPr>
      <w:r>
        <w:rPr>
          <w:rFonts w:ascii="Cambria" w:eastAsia="Cambria" w:hAnsi="Cambria" w:cs="Cambria"/>
          <w:color w:val="000000"/>
        </w:rPr>
        <w:t xml:space="preserve">Players from areas that do not have PONY baseball leagues (for example, Oceanside and Vista).  </w:t>
      </w:r>
    </w:p>
    <w:p w14:paraId="0000000A" w14:textId="77777777" w:rsidR="005544EA" w:rsidRDefault="00000000">
      <w:pPr>
        <w:widowControl w:val="0"/>
        <w:pBdr>
          <w:top w:val="nil"/>
          <w:left w:val="nil"/>
          <w:bottom w:val="nil"/>
          <w:right w:val="nil"/>
          <w:between w:val="nil"/>
        </w:pBdr>
        <w:spacing w:before="279" w:line="233" w:lineRule="auto"/>
        <w:ind w:left="6" w:right="85" w:firstLine="6"/>
        <w:rPr>
          <w:rFonts w:ascii="Cambria" w:eastAsia="Cambria" w:hAnsi="Cambria" w:cs="Cambria"/>
          <w:color w:val="000000"/>
        </w:rPr>
      </w:pPr>
      <w:r>
        <w:rPr>
          <w:rFonts w:ascii="Cambria" w:eastAsia="Cambria" w:hAnsi="Cambria" w:cs="Cambria"/>
          <w:color w:val="000000"/>
          <w:highlight w:val="white"/>
        </w:rPr>
        <w:t>Because Travel</w:t>
      </w:r>
      <w:r>
        <w:rPr>
          <w:rFonts w:ascii="Cambria" w:eastAsia="Cambria" w:hAnsi="Cambria" w:cs="Cambria"/>
          <w:color w:val="000000"/>
        </w:rPr>
        <w:t xml:space="preserve"> </w:t>
      </w:r>
      <w:r>
        <w:rPr>
          <w:rFonts w:ascii="Cambria" w:eastAsia="Cambria" w:hAnsi="Cambria" w:cs="Cambria"/>
        </w:rPr>
        <w:t>and</w:t>
      </w:r>
      <w:r>
        <w:rPr>
          <w:rFonts w:ascii="Cambria" w:eastAsia="Cambria" w:hAnsi="Cambria" w:cs="Cambria"/>
          <w:color w:val="000000"/>
        </w:rPr>
        <w:t xml:space="preserve"> Stallion teams do not play in PONY Baseball sanctioned events, teams are not required </w:t>
      </w:r>
      <w:proofErr w:type="gramStart"/>
      <w:r>
        <w:rPr>
          <w:rFonts w:ascii="Cambria" w:eastAsia="Cambria" w:hAnsi="Cambria" w:cs="Cambria"/>
          <w:color w:val="000000"/>
        </w:rPr>
        <w:t>to  abide</w:t>
      </w:r>
      <w:proofErr w:type="gramEnd"/>
      <w:r>
        <w:rPr>
          <w:rFonts w:ascii="Cambria" w:eastAsia="Cambria" w:hAnsi="Cambria" w:cs="Cambria"/>
          <w:color w:val="000000"/>
        </w:rPr>
        <w:t xml:space="preserve"> by PONY Baseball’s designated </w:t>
      </w:r>
      <w:r>
        <w:rPr>
          <w:rFonts w:ascii="Cambria" w:eastAsia="Cambria" w:hAnsi="Cambria" w:cs="Cambria"/>
        </w:rPr>
        <w:t>birthdate</w:t>
      </w:r>
      <w:r>
        <w:rPr>
          <w:rFonts w:ascii="Cambria" w:eastAsia="Cambria" w:hAnsi="Cambria" w:cs="Cambria"/>
          <w:color w:val="000000"/>
        </w:rPr>
        <w:t xml:space="preserve"> cutoffs. PONY defines birth date ranges </w:t>
      </w:r>
      <w:proofErr w:type="gramStart"/>
      <w:r>
        <w:rPr>
          <w:rFonts w:ascii="Cambria" w:eastAsia="Cambria" w:hAnsi="Cambria" w:cs="Cambria"/>
          <w:color w:val="000000"/>
        </w:rPr>
        <w:t xml:space="preserve">as </w:t>
      </w:r>
      <w:r>
        <w:rPr>
          <w:rFonts w:ascii="Cambria" w:eastAsia="Cambria" w:hAnsi="Cambria" w:cs="Cambria"/>
        </w:rPr>
        <w:t xml:space="preserve"> May</w:t>
      </w:r>
      <w:proofErr w:type="gramEnd"/>
      <w:r>
        <w:rPr>
          <w:rFonts w:ascii="Cambria" w:eastAsia="Cambria" w:hAnsi="Cambria" w:cs="Cambria"/>
        </w:rPr>
        <w:t xml:space="preserve"> 1st - April 30</w:t>
      </w:r>
      <w:r>
        <w:rPr>
          <w:rFonts w:ascii="Cambria" w:eastAsia="Cambria" w:hAnsi="Cambria" w:cs="Cambria"/>
          <w:color w:val="000000"/>
        </w:rPr>
        <w:t xml:space="preserve">. Travel </w:t>
      </w:r>
      <w:r>
        <w:rPr>
          <w:rFonts w:ascii="Cambria" w:eastAsia="Cambria" w:hAnsi="Cambria" w:cs="Cambria"/>
        </w:rPr>
        <w:t xml:space="preserve">and Stallion </w:t>
      </w:r>
      <w:r>
        <w:rPr>
          <w:rFonts w:ascii="Cambria" w:eastAsia="Cambria" w:hAnsi="Cambria" w:cs="Cambria"/>
          <w:color w:val="000000"/>
        </w:rPr>
        <w:t>t</w:t>
      </w:r>
      <w:r>
        <w:rPr>
          <w:rFonts w:ascii="Cambria" w:eastAsia="Cambria" w:hAnsi="Cambria" w:cs="Cambria"/>
          <w:color w:val="000000"/>
          <w:highlight w:val="white"/>
        </w:rPr>
        <w:t xml:space="preserve">eams may be </w:t>
      </w:r>
      <w:r>
        <w:rPr>
          <w:rFonts w:ascii="Cambria" w:eastAsia="Cambria" w:hAnsi="Cambria" w:cs="Cambria"/>
          <w:highlight w:val="white"/>
        </w:rPr>
        <w:t>composed</w:t>
      </w:r>
      <w:r>
        <w:rPr>
          <w:rFonts w:ascii="Cambria" w:eastAsia="Cambria" w:hAnsi="Cambria" w:cs="Cambria"/>
          <w:color w:val="000000"/>
          <w:highlight w:val="white"/>
        </w:rPr>
        <w:t xml:space="preserve"> of players based on the birth date </w:t>
      </w:r>
      <w:proofErr w:type="gramStart"/>
      <w:r>
        <w:rPr>
          <w:rFonts w:ascii="Cambria" w:eastAsia="Cambria" w:hAnsi="Cambria" w:cs="Cambria"/>
          <w:color w:val="000000"/>
          <w:highlight w:val="white"/>
        </w:rPr>
        <w:t xml:space="preserve">cutoffs </w:t>
      </w:r>
      <w:r>
        <w:rPr>
          <w:rFonts w:ascii="Cambria" w:eastAsia="Cambria" w:hAnsi="Cambria" w:cs="Cambria"/>
          <w:color w:val="000000"/>
        </w:rPr>
        <w:t xml:space="preserve"> </w:t>
      </w:r>
      <w:r>
        <w:rPr>
          <w:rFonts w:ascii="Cambria" w:eastAsia="Cambria" w:hAnsi="Cambria" w:cs="Cambria"/>
          <w:color w:val="000000"/>
          <w:highlight w:val="white"/>
        </w:rPr>
        <w:t>established</w:t>
      </w:r>
      <w:proofErr w:type="gramEnd"/>
      <w:r>
        <w:rPr>
          <w:rFonts w:ascii="Cambria" w:eastAsia="Cambria" w:hAnsi="Cambria" w:cs="Cambria"/>
          <w:color w:val="000000"/>
          <w:highlight w:val="white"/>
        </w:rPr>
        <w:t xml:space="preserve"> by travel baseball programs (USSSA, Triple Crown, Xtreme Diamond, AAU, etc.). </w:t>
      </w:r>
      <w:proofErr w:type="gramStart"/>
      <w:r>
        <w:rPr>
          <w:rFonts w:ascii="Cambria" w:eastAsia="Cambria" w:hAnsi="Cambria" w:cs="Cambria"/>
          <w:color w:val="000000"/>
          <w:highlight w:val="white"/>
        </w:rPr>
        <w:t xml:space="preserve">These </w:t>
      </w:r>
      <w:r>
        <w:rPr>
          <w:rFonts w:ascii="Cambria" w:eastAsia="Cambria" w:hAnsi="Cambria" w:cs="Cambria"/>
          <w:color w:val="000000"/>
        </w:rPr>
        <w:t xml:space="preserve"> </w:t>
      </w:r>
      <w:r>
        <w:rPr>
          <w:rFonts w:ascii="Cambria" w:eastAsia="Cambria" w:hAnsi="Cambria" w:cs="Cambria"/>
          <w:color w:val="000000"/>
          <w:highlight w:val="white"/>
        </w:rPr>
        <w:t>organizations</w:t>
      </w:r>
      <w:proofErr w:type="gramEnd"/>
      <w:r>
        <w:rPr>
          <w:rFonts w:ascii="Cambria" w:eastAsia="Cambria" w:hAnsi="Cambria" w:cs="Cambria"/>
          <w:color w:val="000000"/>
          <w:highlight w:val="white"/>
        </w:rPr>
        <w:t xml:space="preserve"> define birth date ranges as May 1 - April 30. A player may </w:t>
      </w:r>
      <w:r>
        <w:rPr>
          <w:rFonts w:ascii="Cambria" w:eastAsia="Cambria" w:hAnsi="Cambria" w:cs="Cambria"/>
          <w:i/>
          <w:color w:val="000000"/>
          <w:highlight w:val="white"/>
        </w:rPr>
        <w:t xml:space="preserve">choose </w:t>
      </w:r>
      <w:r>
        <w:rPr>
          <w:rFonts w:ascii="Cambria" w:eastAsia="Cambria" w:hAnsi="Cambria" w:cs="Cambria"/>
          <w:color w:val="000000"/>
          <w:highlight w:val="white"/>
        </w:rPr>
        <w:t>to</w:t>
      </w:r>
      <w:r>
        <w:rPr>
          <w:rFonts w:ascii="Cambria" w:eastAsia="Cambria" w:hAnsi="Cambria" w:cs="Cambria"/>
          <w:color w:val="000000"/>
        </w:rPr>
        <w:t xml:space="preserve"> </w:t>
      </w:r>
      <w:r>
        <w:rPr>
          <w:rFonts w:ascii="Cambria" w:eastAsia="Cambria" w:hAnsi="Cambria" w:cs="Cambria"/>
          <w:color w:val="000000"/>
          <w:highlight w:val="white"/>
        </w:rPr>
        <w:t>play on the Travel team that aligns with his/her PONY designated league age if</w:t>
      </w:r>
      <w:r>
        <w:rPr>
          <w:rFonts w:ascii="Cambria" w:eastAsia="Cambria" w:hAnsi="Cambria" w:cs="Cambria"/>
          <w:color w:val="000000"/>
        </w:rPr>
        <w:t xml:space="preserve"> he/she chooses.  </w:t>
      </w:r>
    </w:p>
    <w:p w14:paraId="0000000B" w14:textId="77777777" w:rsidR="005544EA" w:rsidRDefault="00000000">
      <w:pPr>
        <w:widowControl w:val="0"/>
        <w:pBdr>
          <w:top w:val="nil"/>
          <w:left w:val="nil"/>
          <w:bottom w:val="nil"/>
          <w:right w:val="nil"/>
          <w:between w:val="nil"/>
        </w:pBdr>
        <w:spacing w:before="279" w:line="233" w:lineRule="auto"/>
        <w:ind w:left="6" w:right="85" w:firstLine="6"/>
        <w:rPr>
          <w:rFonts w:ascii="Cambria" w:eastAsia="Cambria" w:hAnsi="Cambria" w:cs="Cambria"/>
        </w:rPr>
      </w:pPr>
      <w:r>
        <w:rPr>
          <w:rFonts w:ascii="Cambria" w:eastAsia="Cambria" w:hAnsi="Cambria" w:cs="Cambria"/>
        </w:rPr>
        <w:t xml:space="preserve">Stallion level players are required to play for the recreational league in the spring. This will allow them to be All Star Eligible. </w:t>
      </w:r>
    </w:p>
    <w:p w14:paraId="0000000C" w14:textId="77777777" w:rsidR="005544EA" w:rsidRDefault="00000000">
      <w:pPr>
        <w:widowControl w:val="0"/>
        <w:pBdr>
          <w:top w:val="nil"/>
          <w:left w:val="nil"/>
          <w:bottom w:val="nil"/>
          <w:right w:val="nil"/>
          <w:between w:val="nil"/>
        </w:pBdr>
        <w:spacing w:before="285" w:line="240" w:lineRule="auto"/>
        <w:ind w:left="7"/>
        <w:rPr>
          <w:rFonts w:ascii="Cambria" w:eastAsia="Cambria" w:hAnsi="Cambria" w:cs="Cambria"/>
          <w:b/>
          <w:color w:val="355E8E"/>
          <w:sz w:val="25"/>
          <w:szCs w:val="25"/>
        </w:rPr>
      </w:pPr>
      <w:r>
        <w:rPr>
          <w:rFonts w:ascii="Cambria" w:eastAsia="Cambria" w:hAnsi="Cambria" w:cs="Cambria"/>
          <w:b/>
          <w:color w:val="355E8E"/>
          <w:sz w:val="25"/>
          <w:szCs w:val="25"/>
        </w:rPr>
        <w:t xml:space="preserve">Tryouts, Number of Teams, Team Selection &amp; Length of Season  </w:t>
      </w:r>
    </w:p>
    <w:p w14:paraId="0000000D" w14:textId="77777777" w:rsidR="005544EA" w:rsidRDefault="00000000">
      <w:pPr>
        <w:widowControl w:val="0"/>
        <w:pBdr>
          <w:top w:val="nil"/>
          <w:left w:val="nil"/>
          <w:bottom w:val="nil"/>
          <w:right w:val="nil"/>
          <w:between w:val="nil"/>
        </w:pBdr>
        <w:spacing w:before="283" w:line="233" w:lineRule="auto"/>
        <w:ind w:left="2" w:right="168" w:firstLine="9"/>
        <w:rPr>
          <w:rFonts w:ascii="Cambria" w:eastAsia="Cambria" w:hAnsi="Cambria" w:cs="Cambria"/>
          <w:color w:val="000000"/>
        </w:rPr>
      </w:pPr>
      <w:r>
        <w:rPr>
          <w:rFonts w:ascii="Cambria" w:eastAsia="Cambria" w:hAnsi="Cambria" w:cs="Cambria"/>
          <w:color w:val="000000"/>
          <w:highlight w:val="white"/>
        </w:rPr>
        <w:t>Each of the following age groups shall have the opportunity to provide fo</w:t>
      </w:r>
      <w:r>
        <w:rPr>
          <w:rFonts w:ascii="Cambria" w:eastAsia="Cambria" w:hAnsi="Cambria" w:cs="Cambria"/>
          <w:color w:val="000000"/>
        </w:rPr>
        <w:t xml:space="preserve">r Travel </w:t>
      </w:r>
      <w:r>
        <w:rPr>
          <w:rFonts w:ascii="Cambria" w:eastAsia="Cambria" w:hAnsi="Cambria" w:cs="Cambria"/>
        </w:rPr>
        <w:t xml:space="preserve">or Stallion </w:t>
      </w:r>
      <w:r>
        <w:rPr>
          <w:rFonts w:ascii="Cambria" w:eastAsia="Cambria" w:hAnsi="Cambria" w:cs="Cambria"/>
          <w:color w:val="000000"/>
        </w:rPr>
        <w:t>baseball team(</w:t>
      </w:r>
      <w:proofErr w:type="gramStart"/>
      <w:r>
        <w:rPr>
          <w:rFonts w:ascii="Cambria" w:eastAsia="Cambria" w:hAnsi="Cambria" w:cs="Cambria"/>
          <w:color w:val="000000"/>
        </w:rPr>
        <w:t>s)  through</w:t>
      </w:r>
      <w:proofErr w:type="gramEnd"/>
      <w:r>
        <w:rPr>
          <w:rFonts w:ascii="Cambria" w:eastAsia="Cambria" w:hAnsi="Cambria" w:cs="Cambria"/>
          <w:color w:val="000000"/>
        </w:rPr>
        <w:t xml:space="preserve"> SMYB: 6U, 7U, 8</w:t>
      </w:r>
      <w:r>
        <w:rPr>
          <w:rFonts w:ascii="Cambria" w:eastAsia="Cambria" w:hAnsi="Cambria" w:cs="Cambria"/>
        </w:rPr>
        <w:t xml:space="preserve">U, 9U, 10U, </w:t>
      </w:r>
      <w:r>
        <w:rPr>
          <w:rFonts w:ascii="Cambria" w:eastAsia="Cambria" w:hAnsi="Cambria" w:cs="Cambria"/>
          <w:color w:val="000000"/>
        </w:rPr>
        <w:t xml:space="preserve">11U, 12U, </w:t>
      </w:r>
      <w:r>
        <w:rPr>
          <w:rFonts w:ascii="Cambria" w:eastAsia="Cambria" w:hAnsi="Cambria" w:cs="Cambria"/>
          <w:color w:val="000000"/>
          <w:highlight w:val="white"/>
        </w:rPr>
        <w:t xml:space="preserve">13U and 14U. In the event of an excess of eligible players, the Travel/Stallion Director with the help of the </w:t>
      </w:r>
      <w:r>
        <w:rPr>
          <w:rFonts w:ascii="Cambria" w:eastAsia="Cambria" w:hAnsi="Cambria" w:cs="Cambria"/>
          <w:highlight w:val="white"/>
        </w:rPr>
        <w:t xml:space="preserve">Executive </w:t>
      </w:r>
      <w:r>
        <w:rPr>
          <w:rFonts w:ascii="Cambria" w:eastAsia="Cambria" w:hAnsi="Cambria" w:cs="Cambria"/>
          <w:color w:val="000000"/>
          <w:highlight w:val="white"/>
        </w:rPr>
        <w:t xml:space="preserve">Board </w:t>
      </w:r>
      <w:proofErr w:type="gramStart"/>
      <w:r>
        <w:rPr>
          <w:rFonts w:ascii="Cambria" w:eastAsia="Cambria" w:hAnsi="Cambria" w:cs="Cambria"/>
          <w:color w:val="000000"/>
          <w:highlight w:val="white"/>
        </w:rPr>
        <w:t xml:space="preserve">may </w:t>
      </w:r>
      <w:r>
        <w:rPr>
          <w:rFonts w:ascii="Cambria" w:eastAsia="Cambria" w:hAnsi="Cambria" w:cs="Cambria"/>
          <w:color w:val="000000"/>
        </w:rPr>
        <w:t xml:space="preserve"> </w:t>
      </w:r>
      <w:r>
        <w:rPr>
          <w:rFonts w:ascii="Cambria" w:eastAsia="Cambria" w:hAnsi="Cambria" w:cs="Cambria"/>
          <w:color w:val="000000"/>
          <w:highlight w:val="white"/>
        </w:rPr>
        <w:t>consider</w:t>
      </w:r>
      <w:proofErr w:type="gramEnd"/>
      <w:r>
        <w:rPr>
          <w:rFonts w:ascii="Cambria" w:eastAsia="Cambria" w:hAnsi="Cambria" w:cs="Cambria"/>
          <w:color w:val="000000"/>
          <w:highlight w:val="white"/>
        </w:rPr>
        <w:t xml:space="preserve"> approving more than one team at any age group. The number of teams at any age </w:t>
      </w:r>
      <w:proofErr w:type="gramStart"/>
      <w:r>
        <w:rPr>
          <w:rFonts w:ascii="Cambria" w:eastAsia="Cambria" w:hAnsi="Cambria" w:cs="Cambria"/>
          <w:color w:val="000000"/>
          <w:highlight w:val="white"/>
        </w:rPr>
        <w:t xml:space="preserve">group </w:t>
      </w:r>
      <w:r>
        <w:rPr>
          <w:rFonts w:ascii="Cambria" w:eastAsia="Cambria" w:hAnsi="Cambria" w:cs="Cambria"/>
          <w:color w:val="000000"/>
        </w:rPr>
        <w:t xml:space="preserve"> will</w:t>
      </w:r>
      <w:proofErr w:type="gramEnd"/>
      <w:r>
        <w:rPr>
          <w:rFonts w:ascii="Cambria" w:eastAsia="Cambria" w:hAnsi="Cambria" w:cs="Cambria"/>
          <w:color w:val="000000"/>
        </w:rPr>
        <w:t xml:space="preserve"> not exceed two.  </w:t>
      </w:r>
    </w:p>
    <w:p w14:paraId="0000000E" w14:textId="77777777" w:rsidR="005544EA" w:rsidRDefault="00000000">
      <w:pPr>
        <w:widowControl w:val="0"/>
        <w:pBdr>
          <w:top w:val="nil"/>
          <w:left w:val="nil"/>
          <w:bottom w:val="nil"/>
          <w:right w:val="nil"/>
          <w:between w:val="nil"/>
        </w:pBdr>
        <w:spacing w:before="286" w:line="240" w:lineRule="auto"/>
        <w:ind w:left="12"/>
        <w:rPr>
          <w:rFonts w:ascii="Cambria" w:eastAsia="Cambria" w:hAnsi="Cambria" w:cs="Cambria"/>
          <w:color w:val="000000"/>
        </w:rPr>
      </w:pPr>
      <w:r>
        <w:rPr>
          <w:rFonts w:ascii="Cambria" w:eastAsia="Cambria" w:hAnsi="Cambria" w:cs="Cambria"/>
          <w:color w:val="000000"/>
        </w:rPr>
        <w:t>Initial tryouts for all age groups will be in August f</w:t>
      </w:r>
      <w:r>
        <w:rPr>
          <w:rFonts w:ascii="Cambria" w:eastAsia="Cambria" w:hAnsi="Cambria" w:cs="Cambria"/>
        </w:rPr>
        <w:t>or Travel. Stallion will conduct Tryouts twice per year, once in January for the spring season and in August for the Fall Season</w:t>
      </w:r>
      <w:r>
        <w:rPr>
          <w:rFonts w:ascii="Cambria" w:eastAsia="Cambria" w:hAnsi="Cambria" w:cs="Cambria"/>
          <w:color w:val="000000"/>
        </w:rPr>
        <w:t xml:space="preserve">. Additional tryouts </w:t>
      </w:r>
      <w:r>
        <w:rPr>
          <w:rFonts w:ascii="Cambria" w:eastAsia="Cambria" w:hAnsi="Cambria" w:cs="Cambria"/>
        </w:rPr>
        <w:t>may be requested with notice sent to the Stallion/Travel Director for approval</w:t>
      </w:r>
      <w:r>
        <w:rPr>
          <w:rFonts w:ascii="Cambria" w:eastAsia="Cambria" w:hAnsi="Cambria" w:cs="Cambria"/>
          <w:color w:val="000000"/>
        </w:rPr>
        <w:t xml:space="preserve">.  </w:t>
      </w:r>
    </w:p>
    <w:p w14:paraId="0000000F" w14:textId="77777777" w:rsidR="005544EA" w:rsidRDefault="00000000">
      <w:pPr>
        <w:widowControl w:val="0"/>
        <w:pBdr>
          <w:top w:val="nil"/>
          <w:left w:val="nil"/>
          <w:bottom w:val="nil"/>
          <w:right w:val="nil"/>
          <w:between w:val="nil"/>
        </w:pBdr>
        <w:spacing w:before="279" w:line="232" w:lineRule="auto"/>
        <w:ind w:left="7" w:hanging="7"/>
        <w:rPr>
          <w:rFonts w:ascii="Cambria" w:eastAsia="Cambria" w:hAnsi="Cambria" w:cs="Cambria"/>
          <w:color w:val="000000"/>
        </w:rPr>
      </w:pPr>
      <w:r>
        <w:rPr>
          <w:rFonts w:ascii="Cambria" w:eastAsia="Cambria" w:hAnsi="Cambria" w:cs="Cambria"/>
          <w:color w:val="000000"/>
          <w:highlight w:val="white"/>
        </w:rPr>
        <w:t>A team roster must have</w:t>
      </w:r>
      <w:r>
        <w:rPr>
          <w:rFonts w:ascii="Cambria" w:eastAsia="Cambria" w:hAnsi="Cambria" w:cs="Cambria"/>
          <w:color w:val="000000"/>
        </w:rPr>
        <w:t xml:space="preserve"> 1</w:t>
      </w:r>
      <w:r>
        <w:rPr>
          <w:rFonts w:ascii="Cambria" w:eastAsia="Cambria" w:hAnsi="Cambria" w:cs="Cambria"/>
        </w:rPr>
        <w:t>1</w:t>
      </w:r>
      <w:r>
        <w:rPr>
          <w:rFonts w:ascii="Cambria" w:eastAsia="Cambria" w:hAnsi="Cambria" w:cs="Cambria"/>
          <w:color w:val="000000"/>
        </w:rPr>
        <w:t xml:space="preserve"> players but may not exceed 1</w:t>
      </w:r>
      <w:r>
        <w:rPr>
          <w:rFonts w:ascii="Cambria" w:eastAsia="Cambria" w:hAnsi="Cambria" w:cs="Cambria"/>
        </w:rPr>
        <w:t>3</w:t>
      </w:r>
      <w:r>
        <w:rPr>
          <w:rFonts w:ascii="Cambria" w:eastAsia="Cambria" w:hAnsi="Cambria" w:cs="Cambria"/>
          <w:color w:val="000000"/>
        </w:rPr>
        <w:t xml:space="preserve"> players.  All players should be invited </w:t>
      </w:r>
      <w:proofErr w:type="gramStart"/>
      <w:r>
        <w:rPr>
          <w:rFonts w:ascii="Cambria" w:eastAsia="Cambria" w:hAnsi="Cambria" w:cs="Cambria"/>
          <w:color w:val="000000"/>
        </w:rPr>
        <w:t>to  all</w:t>
      </w:r>
      <w:proofErr w:type="gramEnd"/>
      <w:r>
        <w:rPr>
          <w:rFonts w:ascii="Cambria" w:eastAsia="Cambria" w:hAnsi="Cambria" w:cs="Cambria"/>
          <w:color w:val="000000"/>
        </w:rPr>
        <w:t xml:space="preserve"> practices, games &amp; tournaments if they are available to play.  No guest players are allowed </w:t>
      </w:r>
      <w:proofErr w:type="gramStart"/>
      <w:r>
        <w:rPr>
          <w:rFonts w:ascii="Cambria" w:eastAsia="Cambria" w:hAnsi="Cambria" w:cs="Cambria"/>
          <w:color w:val="000000"/>
        </w:rPr>
        <w:t>unless  approved</w:t>
      </w:r>
      <w:proofErr w:type="gramEnd"/>
      <w:r>
        <w:rPr>
          <w:rFonts w:ascii="Cambria" w:eastAsia="Cambria" w:hAnsi="Cambria" w:cs="Cambria"/>
          <w:color w:val="000000"/>
        </w:rPr>
        <w:t xml:space="preserve"> by the board.</w:t>
      </w:r>
      <w:r>
        <w:rPr>
          <w:rFonts w:ascii="Cambria" w:eastAsia="Cambria" w:hAnsi="Cambria" w:cs="Cambria"/>
        </w:rPr>
        <w:t xml:space="preserve"> </w:t>
      </w:r>
      <w:r>
        <w:rPr>
          <w:rFonts w:ascii="Cambria" w:eastAsia="Cambria" w:hAnsi="Cambria" w:cs="Cambria"/>
          <w:color w:val="000000"/>
        </w:rPr>
        <w:t>The team is to be selected by the manager</w:t>
      </w:r>
      <w:r>
        <w:rPr>
          <w:rFonts w:ascii="Cambria" w:eastAsia="Cambria" w:hAnsi="Cambria" w:cs="Cambria"/>
          <w:color w:val="000000"/>
          <w:highlight w:val="white"/>
        </w:rPr>
        <w:t xml:space="preserve">.  </w:t>
      </w:r>
      <w:r>
        <w:rPr>
          <w:rFonts w:ascii="Cambria" w:eastAsia="Cambria" w:hAnsi="Cambria" w:cs="Cambria"/>
          <w:color w:val="000000"/>
        </w:rPr>
        <w:t xml:space="preserve"> </w:t>
      </w:r>
    </w:p>
    <w:p w14:paraId="00000010" w14:textId="77777777" w:rsidR="005544EA" w:rsidRDefault="00000000">
      <w:pPr>
        <w:widowControl w:val="0"/>
        <w:pBdr>
          <w:top w:val="nil"/>
          <w:left w:val="nil"/>
          <w:bottom w:val="nil"/>
          <w:right w:val="nil"/>
          <w:between w:val="nil"/>
        </w:pBdr>
        <w:spacing w:before="546" w:line="234" w:lineRule="auto"/>
        <w:ind w:left="7" w:right="48" w:hanging="1"/>
        <w:rPr>
          <w:rFonts w:ascii="Cambria" w:eastAsia="Cambria" w:hAnsi="Cambria" w:cs="Cambria"/>
          <w:color w:val="000000"/>
        </w:rPr>
      </w:pPr>
      <w:r>
        <w:rPr>
          <w:rFonts w:ascii="Cambria" w:eastAsia="Cambria" w:hAnsi="Cambria" w:cs="Cambria"/>
        </w:rPr>
        <w:lastRenderedPageBreak/>
        <w:t xml:space="preserve">The Stallion Seasons will run January - May and August - December. </w:t>
      </w:r>
      <w:r>
        <w:rPr>
          <w:rFonts w:ascii="Cambria" w:eastAsia="Cambria" w:hAnsi="Cambria" w:cs="Cambria"/>
          <w:color w:val="000000"/>
          <w:highlight w:val="white"/>
        </w:rPr>
        <w:t xml:space="preserve">The Travel season will </w:t>
      </w:r>
      <w:r>
        <w:rPr>
          <w:rFonts w:ascii="Cambria" w:eastAsia="Cambria" w:hAnsi="Cambria" w:cs="Cambria"/>
          <w:highlight w:val="white"/>
        </w:rPr>
        <w:t xml:space="preserve">run </w:t>
      </w:r>
      <w:r>
        <w:rPr>
          <w:rFonts w:ascii="Cambria" w:eastAsia="Cambria" w:hAnsi="Cambria" w:cs="Cambria"/>
          <w:color w:val="000000"/>
          <w:highlight w:val="white"/>
        </w:rPr>
        <w:t xml:space="preserve">August through July. This is to allow older age groups to more easily </w:t>
      </w:r>
      <w:proofErr w:type="gramStart"/>
      <w:r>
        <w:rPr>
          <w:rFonts w:ascii="Cambria" w:eastAsia="Cambria" w:hAnsi="Cambria" w:cs="Cambria"/>
          <w:color w:val="000000"/>
          <w:highlight w:val="white"/>
        </w:rPr>
        <w:t xml:space="preserve">align </w:t>
      </w:r>
      <w:r>
        <w:rPr>
          <w:rFonts w:ascii="Cambria" w:eastAsia="Cambria" w:hAnsi="Cambria" w:cs="Cambria"/>
          <w:color w:val="000000"/>
        </w:rPr>
        <w:t xml:space="preserve"> </w:t>
      </w:r>
      <w:r>
        <w:rPr>
          <w:rFonts w:ascii="Cambria" w:eastAsia="Cambria" w:hAnsi="Cambria" w:cs="Cambria"/>
          <w:color w:val="000000"/>
          <w:highlight w:val="white"/>
        </w:rPr>
        <w:t>at</w:t>
      </w:r>
      <w:proofErr w:type="gramEnd"/>
      <w:r>
        <w:rPr>
          <w:rFonts w:ascii="Cambria" w:eastAsia="Cambria" w:hAnsi="Cambria" w:cs="Cambria"/>
          <w:color w:val="000000"/>
          <w:highlight w:val="white"/>
        </w:rPr>
        <w:t xml:space="preserve"> grade level. Tr</w:t>
      </w:r>
      <w:r>
        <w:rPr>
          <w:rFonts w:ascii="Cambria" w:eastAsia="Cambria" w:hAnsi="Cambria" w:cs="Cambria"/>
          <w:highlight w:val="white"/>
        </w:rPr>
        <w:t>avel t</w:t>
      </w:r>
      <w:r>
        <w:rPr>
          <w:rFonts w:ascii="Cambria" w:eastAsia="Cambria" w:hAnsi="Cambria" w:cs="Cambria"/>
          <w:color w:val="000000"/>
          <w:highlight w:val="white"/>
        </w:rPr>
        <w:t xml:space="preserve">eams and </w:t>
      </w:r>
      <w:proofErr w:type="gramStart"/>
      <w:r>
        <w:rPr>
          <w:rFonts w:ascii="Cambria" w:eastAsia="Cambria" w:hAnsi="Cambria" w:cs="Cambria"/>
          <w:color w:val="000000"/>
          <w:highlight w:val="white"/>
        </w:rPr>
        <w:t>Managers  are</w:t>
      </w:r>
      <w:proofErr w:type="gramEnd"/>
      <w:r>
        <w:rPr>
          <w:rFonts w:ascii="Cambria" w:eastAsia="Cambria" w:hAnsi="Cambria" w:cs="Cambria"/>
          <w:color w:val="000000"/>
          <w:highlight w:val="white"/>
        </w:rPr>
        <w:t xml:space="preserve"> approved for one year. A mandatory eight-week break is required (</w:t>
      </w:r>
      <w:proofErr w:type="gramStart"/>
      <w:r>
        <w:rPr>
          <w:rFonts w:ascii="Cambria" w:eastAsia="Cambria" w:hAnsi="Cambria" w:cs="Cambria"/>
          <w:color w:val="000000"/>
          <w:highlight w:val="white"/>
        </w:rPr>
        <w:t xml:space="preserve">does </w:t>
      </w:r>
      <w:r>
        <w:rPr>
          <w:rFonts w:ascii="Cambria" w:eastAsia="Cambria" w:hAnsi="Cambria" w:cs="Cambria"/>
          <w:color w:val="000000"/>
        </w:rPr>
        <w:t xml:space="preserve"> not</w:t>
      </w:r>
      <w:proofErr w:type="gramEnd"/>
      <w:r>
        <w:rPr>
          <w:rFonts w:ascii="Cambria" w:eastAsia="Cambria" w:hAnsi="Cambria" w:cs="Cambria"/>
          <w:color w:val="000000"/>
        </w:rPr>
        <w:t xml:space="preserve"> need to be consecutive) and shall be published in the schedule. </w:t>
      </w:r>
    </w:p>
    <w:p w14:paraId="00000011" w14:textId="77777777" w:rsidR="005544EA" w:rsidRDefault="005544EA">
      <w:pPr>
        <w:widowControl w:val="0"/>
        <w:pBdr>
          <w:top w:val="nil"/>
          <w:left w:val="nil"/>
          <w:bottom w:val="nil"/>
          <w:right w:val="nil"/>
          <w:between w:val="nil"/>
        </w:pBdr>
        <w:spacing w:line="240" w:lineRule="auto"/>
        <w:ind w:left="16"/>
        <w:rPr>
          <w:rFonts w:ascii="Cambria" w:eastAsia="Cambria" w:hAnsi="Cambria" w:cs="Cambria"/>
          <w:b/>
        </w:rPr>
      </w:pPr>
    </w:p>
    <w:p w14:paraId="00000012" w14:textId="77777777" w:rsidR="005544EA" w:rsidRDefault="00000000">
      <w:pPr>
        <w:widowControl w:val="0"/>
        <w:pBdr>
          <w:top w:val="nil"/>
          <w:left w:val="nil"/>
          <w:bottom w:val="nil"/>
          <w:right w:val="nil"/>
          <w:between w:val="nil"/>
        </w:pBdr>
        <w:spacing w:line="240" w:lineRule="auto"/>
        <w:ind w:left="16"/>
        <w:rPr>
          <w:rFonts w:ascii="Cambria" w:eastAsia="Cambria" w:hAnsi="Cambria" w:cs="Cambria"/>
          <w:b/>
          <w:color w:val="000000"/>
        </w:rPr>
      </w:pPr>
      <w:r>
        <w:rPr>
          <w:rFonts w:ascii="Cambria" w:eastAsia="Cambria" w:hAnsi="Cambria" w:cs="Cambria"/>
          <w:b/>
          <w:color w:val="000000"/>
        </w:rPr>
        <w:t xml:space="preserve">11U, 12U, 13U and 14U Age Groups  </w:t>
      </w:r>
    </w:p>
    <w:p w14:paraId="00000013" w14:textId="77777777" w:rsidR="005544EA" w:rsidRDefault="00000000">
      <w:pPr>
        <w:widowControl w:val="0"/>
        <w:pBdr>
          <w:top w:val="nil"/>
          <w:left w:val="nil"/>
          <w:bottom w:val="nil"/>
          <w:right w:val="nil"/>
          <w:between w:val="nil"/>
        </w:pBdr>
        <w:spacing w:before="279" w:line="240" w:lineRule="auto"/>
        <w:rPr>
          <w:rFonts w:ascii="Cambria" w:eastAsia="Cambria" w:hAnsi="Cambria" w:cs="Cambria"/>
          <w:color w:val="000000"/>
        </w:rPr>
      </w:pPr>
      <w:r>
        <w:rPr>
          <w:rFonts w:ascii="Cambria" w:eastAsia="Cambria" w:hAnsi="Cambria" w:cs="Cambria"/>
          <w:color w:val="000000"/>
          <w:highlight w:val="white"/>
        </w:rPr>
        <w:t xml:space="preserve">An SMYB Travel team may choose to pick a player outside the area for the following reasons: </w:t>
      </w:r>
      <w:r>
        <w:rPr>
          <w:rFonts w:ascii="Cambria" w:eastAsia="Cambria" w:hAnsi="Cambria" w:cs="Cambria"/>
          <w:color w:val="000000"/>
        </w:rPr>
        <w:t xml:space="preserve"> </w:t>
      </w:r>
    </w:p>
    <w:p w14:paraId="00000014" w14:textId="77777777" w:rsidR="005544EA" w:rsidRDefault="00000000">
      <w:pPr>
        <w:widowControl w:val="0"/>
        <w:pBdr>
          <w:top w:val="nil"/>
          <w:left w:val="nil"/>
          <w:bottom w:val="nil"/>
          <w:right w:val="nil"/>
          <w:between w:val="nil"/>
        </w:pBdr>
        <w:spacing w:before="289" w:line="233" w:lineRule="auto"/>
        <w:ind w:left="723" w:right="73" w:hanging="351"/>
        <w:rPr>
          <w:rFonts w:ascii="Cambria" w:eastAsia="Cambria" w:hAnsi="Cambria" w:cs="Cambria"/>
          <w:color w:val="000000"/>
        </w:rPr>
      </w:pPr>
      <w:r>
        <w:rPr>
          <w:rFonts w:ascii="Noto Sans Symbols" w:eastAsia="Noto Sans Symbols" w:hAnsi="Noto Sans Symbols" w:cs="Noto Sans Symbols"/>
          <w:color w:val="000000"/>
          <w:sz w:val="24"/>
          <w:szCs w:val="24"/>
          <w:highlight w:val="white"/>
        </w:rPr>
        <w:t xml:space="preserve">• </w:t>
      </w:r>
      <w:r>
        <w:rPr>
          <w:rFonts w:ascii="Cambria" w:eastAsia="Cambria" w:hAnsi="Cambria" w:cs="Cambria"/>
          <w:color w:val="000000"/>
          <w:highlight w:val="white"/>
        </w:rPr>
        <w:t xml:space="preserve">No more than (2) players not in the SMYB geographic area.  If there are not enough </w:t>
      </w:r>
      <w:proofErr w:type="gramStart"/>
      <w:r>
        <w:rPr>
          <w:rFonts w:ascii="Cambria" w:eastAsia="Cambria" w:hAnsi="Cambria" w:cs="Cambria"/>
          <w:color w:val="000000"/>
          <w:highlight w:val="white"/>
        </w:rPr>
        <w:t xml:space="preserve">players </w:t>
      </w:r>
      <w:r>
        <w:rPr>
          <w:rFonts w:ascii="Cambria" w:eastAsia="Cambria" w:hAnsi="Cambria" w:cs="Cambria"/>
          <w:color w:val="000000"/>
        </w:rPr>
        <w:t xml:space="preserve"> </w:t>
      </w:r>
      <w:r>
        <w:rPr>
          <w:rFonts w:ascii="Cambria" w:eastAsia="Cambria" w:hAnsi="Cambria" w:cs="Cambria"/>
          <w:color w:val="000000"/>
          <w:highlight w:val="white"/>
        </w:rPr>
        <w:t>that</w:t>
      </w:r>
      <w:proofErr w:type="gramEnd"/>
      <w:r>
        <w:rPr>
          <w:rFonts w:ascii="Cambria" w:eastAsia="Cambria" w:hAnsi="Cambria" w:cs="Cambria"/>
          <w:color w:val="000000"/>
          <w:highlight w:val="white"/>
        </w:rPr>
        <w:t xml:space="preserve"> try out for a potential team then additional players from outside the SMYB area may be </w:t>
      </w:r>
      <w:r>
        <w:rPr>
          <w:rFonts w:ascii="Cambria" w:eastAsia="Cambria" w:hAnsi="Cambria" w:cs="Cambria"/>
          <w:color w:val="000000"/>
        </w:rPr>
        <w:t xml:space="preserve"> </w:t>
      </w:r>
      <w:r>
        <w:rPr>
          <w:rFonts w:ascii="Cambria" w:eastAsia="Cambria" w:hAnsi="Cambria" w:cs="Cambria"/>
          <w:color w:val="000000"/>
          <w:highlight w:val="white"/>
        </w:rPr>
        <w:t xml:space="preserve">added to the roster </w:t>
      </w:r>
      <w:r>
        <w:rPr>
          <w:rFonts w:ascii="Cambria" w:eastAsia="Cambria" w:hAnsi="Cambria" w:cs="Cambria"/>
          <w:highlight w:val="white"/>
        </w:rPr>
        <w:t>with a written</w:t>
      </w:r>
      <w:r>
        <w:rPr>
          <w:rFonts w:ascii="Cambria" w:eastAsia="Cambria" w:hAnsi="Cambria" w:cs="Cambria"/>
          <w:color w:val="000000"/>
          <w:highlight w:val="white"/>
        </w:rPr>
        <w:t xml:space="preserve"> request for approval </w:t>
      </w:r>
      <w:r>
        <w:rPr>
          <w:rFonts w:ascii="Cambria" w:eastAsia="Cambria" w:hAnsi="Cambria" w:cs="Cambria"/>
          <w:highlight w:val="white"/>
        </w:rPr>
        <w:t>to the Executive</w:t>
      </w:r>
      <w:r>
        <w:rPr>
          <w:rFonts w:ascii="Cambria" w:eastAsia="Cambria" w:hAnsi="Cambria" w:cs="Cambria"/>
          <w:color w:val="000000"/>
          <w:highlight w:val="white"/>
        </w:rPr>
        <w:t xml:space="preserve"> Board and </w:t>
      </w:r>
      <w:r>
        <w:rPr>
          <w:rFonts w:ascii="Cambria" w:eastAsia="Cambria" w:hAnsi="Cambria" w:cs="Cambria"/>
          <w:color w:val="000000"/>
        </w:rPr>
        <w:t xml:space="preserve">Stallion/Travel Director. </w:t>
      </w:r>
    </w:p>
    <w:p w14:paraId="00000015" w14:textId="77777777" w:rsidR="005544EA" w:rsidRDefault="00000000">
      <w:pPr>
        <w:widowControl w:val="0"/>
        <w:pBdr>
          <w:top w:val="nil"/>
          <w:left w:val="nil"/>
          <w:bottom w:val="nil"/>
          <w:right w:val="nil"/>
          <w:between w:val="nil"/>
        </w:pBdr>
        <w:spacing w:before="284" w:line="240" w:lineRule="auto"/>
        <w:ind w:left="16"/>
        <w:rPr>
          <w:rFonts w:ascii="Cambria" w:eastAsia="Cambria" w:hAnsi="Cambria" w:cs="Cambria"/>
          <w:b/>
          <w:color w:val="000000"/>
        </w:rPr>
      </w:pPr>
      <w:r>
        <w:rPr>
          <w:rFonts w:ascii="Cambria" w:eastAsia="Cambria" w:hAnsi="Cambria" w:cs="Cambria"/>
          <w:b/>
          <w:color w:val="000000"/>
        </w:rPr>
        <w:t xml:space="preserve">13U and 14U Age Groups  </w:t>
      </w:r>
    </w:p>
    <w:p w14:paraId="00000016" w14:textId="77777777" w:rsidR="005544EA" w:rsidRDefault="00000000">
      <w:pPr>
        <w:widowControl w:val="0"/>
        <w:pBdr>
          <w:top w:val="nil"/>
          <w:left w:val="nil"/>
          <w:bottom w:val="nil"/>
          <w:right w:val="nil"/>
          <w:between w:val="nil"/>
        </w:pBdr>
        <w:spacing w:before="284" w:line="240" w:lineRule="auto"/>
        <w:rPr>
          <w:rFonts w:ascii="Cambria" w:eastAsia="Cambria" w:hAnsi="Cambria" w:cs="Cambria"/>
          <w:color w:val="000000"/>
        </w:rPr>
      </w:pPr>
      <w:r>
        <w:rPr>
          <w:rFonts w:ascii="Cambria" w:eastAsia="Cambria" w:hAnsi="Cambria" w:cs="Cambria"/>
          <w:color w:val="000000"/>
          <w:highlight w:val="white"/>
        </w:rPr>
        <w:t xml:space="preserve">An SMYB Travel team may choose to pick a player outside the area for the following reasons: </w:t>
      </w:r>
      <w:r>
        <w:rPr>
          <w:rFonts w:ascii="Cambria" w:eastAsia="Cambria" w:hAnsi="Cambria" w:cs="Cambria"/>
          <w:color w:val="000000"/>
        </w:rPr>
        <w:t xml:space="preserve"> </w:t>
      </w:r>
    </w:p>
    <w:p w14:paraId="00000017" w14:textId="77777777" w:rsidR="005544EA" w:rsidRDefault="00000000">
      <w:pPr>
        <w:widowControl w:val="0"/>
        <w:pBdr>
          <w:top w:val="nil"/>
          <w:left w:val="nil"/>
          <w:bottom w:val="nil"/>
          <w:right w:val="nil"/>
          <w:between w:val="nil"/>
        </w:pBdr>
        <w:spacing w:before="275" w:line="240" w:lineRule="auto"/>
        <w:ind w:left="369"/>
        <w:rPr>
          <w:rFonts w:ascii="Cambria" w:eastAsia="Cambria" w:hAnsi="Cambria" w:cs="Cambria"/>
          <w:color w:val="000000"/>
        </w:rPr>
      </w:pPr>
      <w:r>
        <w:rPr>
          <w:rFonts w:ascii="Noto Sans Symbols" w:eastAsia="Noto Sans Symbols" w:hAnsi="Noto Sans Symbols" w:cs="Noto Sans Symbols"/>
          <w:color w:val="000000"/>
          <w:sz w:val="20"/>
          <w:szCs w:val="20"/>
          <w:highlight w:val="white"/>
        </w:rPr>
        <w:t xml:space="preserve">• </w:t>
      </w:r>
      <w:r>
        <w:rPr>
          <w:rFonts w:ascii="Cambria" w:eastAsia="Cambria" w:hAnsi="Cambria" w:cs="Cambria"/>
          <w:color w:val="000000"/>
          <w:highlight w:val="white"/>
        </w:rPr>
        <w:t xml:space="preserve">Not enough players try out for the potential team </w:t>
      </w:r>
      <w:r>
        <w:rPr>
          <w:rFonts w:ascii="Cambria" w:eastAsia="Cambria" w:hAnsi="Cambria" w:cs="Cambria"/>
          <w:color w:val="000000"/>
        </w:rPr>
        <w:t xml:space="preserve"> </w:t>
      </w:r>
    </w:p>
    <w:p w14:paraId="00000018" w14:textId="77777777" w:rsidR="005544EA" w:rsidRDefault="00000000">
      <w:pPr>
        <w:widowControl w:val="0"/>
        <w:pBdr>
          <w:top w:val="nil"/>
          <w:left w:val="nil"/>
          <w:bottom w:val="nil"/>
          <w:right w:val="nil"/>
          <w:between w:val="nil"/>
        </w:pBdr>
        <w:spacing w:before="1" w:line="240" w:lineRule="auto"/>
        <w:ind w:left="369"/>
        <w:rPr>
          <w:rFonts w:ascii="Cambria" w:eastAsia="Cambria" w:hAnsi="Cambria" w:cs="Cambria"/>
          <w:color w:val="000000"/>
        </w:rPr>
      </w:pPr>
      <w:r>
        <w:rPr>
          <w:rFonts w:ascii="Noto Sans Symbols" w:eastAsia="Noto Sans Symbols" w:hAnsi="Noto Sans Symbols" w:cs="Noto Sans Symbols"/>
          <w:color w:val="000000"/>
          <w:sz w:val="20"/>
          <w:szCs w:val="20"/>
          <w:highlight w:val="white"/>
        </w:rPr>
        <w:t xml:space="preserve">• </w:t>
      </w:r>
      <w:r>
        <w:rPr>
          <w:rFonts w:ascii="Cambria" w:eastAsia="Cambria" w:hAnsi="Cambria" w:cs="Cambria"/>
          <w:color w:val="000000"/>
          <w:highlight w:val="white"/>
        </w:rPr>
        <w:t xml:space="preserve">No more than (6) players not in SMYB geographic area </w:t>
      </w:r>
      <w:r>
        <w:rPr>
          <w:rFonts w:ascii="Cambria" w:eastAsia="Cambria" w:hAnsi="Cambria" w:cs="Cambria"/>
          <w:color w:val="000000"/>
        </w:rPr>
        <w:t xml:space="preserve"> </w:t>
      </w:r>
    </w:p>
    <w:p w14:paraId="00000019" w14:textId="77777777" w:rsidR="005544EA" w:rsidRDefault="00000000">
      <w:pPr>
        <w:widowControl w:val="0"/>
        <w:pBdr>
          <w:top w:val="nil"/>
          <w:left w:val="nil"/>
          <w:bottom w:val="nil"/>
          <w:right w:val="nil"/>
          <w:between w:val="nil"/>
        </w:pBdr>
        <w:spacing w:before="1" w:line="234" w:lineRule="auto"/>
        <w:ind w:left="723" w:right="139" w:hanging="353"/>
        <w:rPr>
          <w:rFonts w:ascii="Cambria" w:eastAsia="Cambria" w:hAnsi="Cambria" w:cs="Cambria"/>
          <w:color w:val="000000"/>
        </w:rPr>
      </w:pPr>
      <w:r>
        <w:rPr>
          <w:rFonts w:ascii="Noto Sans Symbols" w:eastAsia="Noto Sans Symbols" w:hAnsi="Noto Sans Symbols" w:cs="Noto Sans Symbols"/>
          <w:color w:val="000000"/>
          <w:sz w:val="20"/>
          <w:szCs w:val="20"/>
          <w:highlight w:val="white"/>
        </w:rPr>
        <w:t xml:space="preserve">• </w:t>
      </w:r>
      <w:r>
        <w:rPr>
          <w:rFonts w:ascii="Cambria" w:eastAsia="Cambria" w:hAnsi="Cambria" w:cs="Cambria"/>
          <w:color w:val="000000"/>
          <w:highlight w:val="white"/>
        </w:rPr>
        <w:t xml:space="preserve">A player may play up in an age group with a request in writing which must be submitted </w:t>
      </w:r>
      <w:proofErr w:type="gramStart"/>
      <w:r>
        <w:rPr>
          <w:rFonts w:ascii="Cambria" w:eastAsia="Cambria" w:hAnsi="Cambria" w:cs="Cambria"/>
          <w:color w:val="000000"/>
          <w:highlight w:val="white"/>
        </w:rPr>
        <w:t xml:space="preserve">to </w:t>
      </w:r>
      <w:r>
        <w:rPr>
          <w:rFonts w:ascii="Cambria" w:eastAsia="Cambria" w:hAnsi="Cambria" w:cs="Cambria"/>
          <w:color w:val="000000"/>
        </w:rPr>
        <w:t xml:space="preserve"> </w:t>
      </w:r>
      <w:r>
        <w:rPr>
          <w:rFonts w:ascii="Cambria" w:eastAsia="Cambria" w:hAnsi="Cambria" w:cs="Cambria"/>
          <w:color w:val="000000"/>
          <w:highlight w:val="white"/>
        </w:rPr>
        <w:t>the</w:t>
      </w:r>
      <w:proofErr w:type="gramEnd"/>
      <w:r>
        <w:rPr>
          <w:rFonts w:ascii="Cambria" w:eastAsia="Cambria" w:hAnsi="Cambria" w:cs="Cambria"/>
          <w:color w:val="000000"/>
          <w:highlight w:val="white"/>
        </w:rPr>
        <w:t xml:space="preserve"> Board for approval in advance of the evaluation. </w:t>
      </w:r>
      <w:r>
        <w:rPr>
          <w:rFonts w:ascii="Cambria" w:eastAsia="Cambria" w:hAnsi="Cambria" w:cs="Cambria"/>
          <w:color w:val="000000"/>
        </w:rPr>
        <w:t xml:space="preserve"> </w:t>
      </w:r>
    </w:p>
    <w:p w14:paraId="0000001A" w14:textId="77777777" w:rsidR="005544EA" w:rsidRDefault="00000000">
      <w:pPr>
        <w:widowControl w:val="0"/>
        <w:pBdr>
          <w:top w:val="nil"/>
          <w:left w:val="nil"/>
          <w:bottom w:val="nil"/>
          <w:right w:val="nil"/>
          <w:between w:val="nil"/>
        </w:pBdr>
        <w:spacing w:before="284" w:line="240" w:lineRule="auto"/>
        <w:ind w:left="11"/>
        <w:rPr>
          <w:rFonts w:ascii="Cambria" w:eastAsia="Cambria" w:hAnsi="Cambria" w:cs="Cambria"/>
          <w:b/>
          <w:color w:val="355E8E"/>
          <w:sz w:val="25"/>
          <w:szCs w:val="25"/>
        </w:rPr>
      </w:pPr>
      <w:r>
        <w:rPr>
          <w:rFonts w:ascii="Cambria" w:eastAsia="Cambria" w:hAnsi="Cambria" w:cs="Cambria"/>
          <w:b/>
          <w:color w:val="355E8E"/>
          <w:sz w:val="25"/>
          <w:szCs w:val="25"/>
        </w:rPr>
        <w:t xml:space="preserve">Manager &amp; Coach Eligibility  </w:t>
      </w:r>
    </w:p>
    <w:p w14:paraId="0000001B" w14:textId="77777777" w:rsidR="005544EA" w:rsidRDefault="00000000">
      <w:pPr>
        <w:widowControl w:val="0"/>
        <w:pBdr>
          <w:top w:val="nil"/>
          <w:left w:val="nil"/>
          <w:bottom w:val="nil"/>
          <w:right w:val="nil"/>
          <w:between w:val="nil"/>
        </w:pBdr>
        <w:spacing w:before="278" w:line="233" w:lineRule="auto"/>
        <w:ind w:left="7" w:right="27" w:hanging="1"/>
        <w:rPr>
          <w:rFonts w:ascii="Cambria" w:eastAsia="Cambria" w:hAnsi="Cambria" w:cs="Cambria"/>
        </w:rPr>
      </w:pPr>
      <w:r>
        <w:rPr>
          <w:rFonts w:ascii="Cambria" w:eastAsia="Cambria" w:hAnsi="Cambria" w:cs="Cambria"/>
          <w:color w:val="000000"/>
        </w:rPr>
        <w:t xml:space="preserve">The manager position is a volunteer position and must have a son/daughter on the team.  </w:t>
      </w:r>
      <w:proofErr w:type="gramStart"/>
      <w:r>
        <w:rPr>
          <w:rFonts w:ascii="Cambria" w:eastAsia="Cambria" w:hAnsi="Cambria" w:cs="Cambria"/>
          <w:color w:val="000000"/>
        </w:rPr>
        <w:t>Managers  shall</w:t>
      </w:r>
      <w:proofErr w:type="gramEnd"/>
      <w:r>
        <w:rPr>
          <w:rFonts w:ascii="Cambria" w:eastAsia="Cambria" w:hAnsi="Cambria" w:cs="Cambria"/>
          <w:color w:val="000000"/>
        </w:rPr>
        <w:t xml:space="preserve"> not receive any financial compensation for their time. The manager shall have an active role </w:t>
      </w:r>
      <w:proofErr w:type="gramStart"/>
      <w:r>
        <w:rPr>
          <w:rFonts w:ascii="Cambria" w:eastAsia="Cambria" w:hAnsi="Cambria" w:cs="Cambria"/>
          <w:color w:val="000000"/>
        </w:rPr>
        <w:t>in  running</w:t>
      </w:r>
      <w:proofErr w:type="gramEnd"/>
      <w:r>
        <w:rPr>
          <w:rFonts w:ascii="Cambria" w:eastAsia="Cambria" w:hAnsi="Cambria" w:cs="Cambria"/>
          <w:color w:val="000000"/>
        </w:rPr>
        <w:t xml:space="preserve"> the team, including scheduling, practices and game play.  A manager may not </w:t>
      </w:r>
      <w:r>
        <w:rPr>
          <w:rFonts w:ascii="Cambria" w:eastAsia="Cambria" w:hAnsi="Cambria" w:cs="Cambria"/>
        </w:rPr>
        <w:t>participate in</w:t>
      </w:r>
      <w:r>
        <w:rPr>
          <w:rFonts w:ascii="Cambria" w:eastAsia="Cambria" w:hAnsi="Cambria" w:cs="Cambria"/>
          <w:color w:val="000000"/>
        </w:rPr>
        <w:t xml:space="preserve"> more than one SMYB </w:t>
      </w:r>
      <w:r>
        <w:rPr>
          <w:rFonts w:ascii="Cambria" w:eastAsia="Cambria" w:hAnsi="Cambria" w:cs="Cambria"/>
        </w:rPr>
        <w:t>T</w:t>
      </w:r>
      <w:r>
        <w:rPr>
          <w:rFonts w:ascii="Cambria" w:eastAsia="Cambria" w:hAnsi="Cambria" w:cs="Cambria"/>
          <w:color w:val="000000"/>
        </w:rPr>
        <w:t>ravel or Stallion team at a time</w:t>
      </w:r>
      <w:r>
        <w:rPr>
          <w:rFonts w:ascii="Cambria" w:eastAsia="Cambria" w:hAnsi="Cambria" w:cs="Cambria"/>
        </w:rPr>
        <w:t xml:space="preserve"> </w:t>
      </w:r>
      <w:proofErr w:type="gramStart"/>
      <w:r>
        <w:rPr>
          <w:rFonts w:ascii="Cambria" w:eastAsia="Cambria" w:hAnsi="Cambria" w:cs="Cambria"/>
        </w:rPr>
        <w:t>and  The</w:t>
      </w:r>
      <w:proofErr w:type="gramEnd"/>
      <w:r>
        <w:rPr>
          <w:rFonts w:ascii="Cambria" w:eastAsia="Cambria" w:hAnsi="Cambria" w:cs="Cambria"/>
        </w:rPr>
        <w:t xml:space="preserve"> manager will come from SMYB territory, unless otherwise approved by the board. </w:t>
      </w:r>
      <w:r>
        <w:rPr>
          <w:rFonts w:ascii="Cambria" w:eastAsia="Cambria" w:hAnsi="Cambria" w:cs="Cambria"/>
          <w:color w:val="000000"/>
        </w:rPr>
        <w:t>The manager will interview with the Board before the start of each season/year</w:t>
      </w:r>
      <w:r>
        <w:rPr>
          <w:rFonts w:ascii="Cambria" w:eastAsia="Cambria" w:hAnsi="Cambria" w:cs="Cambria"/>
        </w:rPr>
        <w:t xml:space="preserve"> and</w:t>
      </w:r>
      <w:r>
        <w:rPr>
          <w:rFonts w:ascii="Cambria" w:eastAsia="Cambria" w:hAnsi="Cambria" w:cs="Cambria"/>
          <w:color w:val="000000"/>
        </w:rPr>
        <w:t xml:space="preserve"> must present a business plan to the Board detailing </w:t>
      </w:r>
      <w:proofErr w:type="gramStart"/>
      <w:r>
        <w:rPr>
          <w:rFonts w:ascii="Cambria" w:eastAsia="Cambria" w:hAnsi="Cambria" w:cs="Cambria"/>
          <w:color w:val="000000"/>
        </w:rPr>
        <w:t>the  following</w:t>
      </w:r>
      <w:proofErr w:type="gramEnd"/>
      <w:r>
        <w:rPr>
          <w:rFonts w:ascii="Cambria" w:eastAsia="Cambria" w:hAnsi="Cambria" w:cs="Cambria"/>
          <w:color w:val="000000"/>
        </w:rPr>
        <w:t xml:space="preserve">:  </w:t>
      </w:r>
    </w:p>
    <w:p w14:paraId="0000001C" w14:textId="77777777" w:rsidR="005544EA" w:rsidRDefault="00000000">
      <w:pPr>
        <w:widowControl w:val="0"/>
        <w:numPr>
          <w:ilvl w:val="0"/>
          <w:numId w:val="2"/>
        </w:numPr>
        <w:pBdr>
          <w:top w:val="nil"/>
          <w:left w:val="nil"/>
          <w:bottom w:val="nil"/>
          <w:right w:val="nil"/>
          <w:between w:val="nil"/>
        </w:pBdr>
        <w:spacing w:before="295" w:line="234" w:lineRule="auto"/>
        <w:ind w:right="642"/>
        <w:rPr>
          <w:rFonts w:ascii="Cambria" w:eastAsia="Cambria" w:hAnsi="Cambria" w:cs="Cambria"/>
          <w:color w:val="000000"/>
        </w:rPr>
      </w:pPr>
      <w:r>
        <w:rPr>
          <w:rFonts w:ascii="Cambria" w:eastAsia="Cambria" w:hAnsi="Cambria" w:cs="Cambria"/>
          <w:color w:val="000000"/>
          <w:highlight w:val="white"/>
        </w:rPr>
        <w:t>A list of all assistant coaches that wil</w:t>
      </w:r>
      <w:r>
        <w:rPr>
          <w:rFonts w:ascii="Cambria" w:eastAsia="Cambria" w:hAnsi="Cambria" w:cs="Cambria"/>
          <w:color w:val="000000"/>
        </w:rPr>
        <w:t xml:space="preserve">l participate in practices and games and submit </w:t>
      </w:r>
      <w:proofErr w:type="gramStart"/>
      <w:r>
        <w:rPr>
          <w:rFonts w:ascii="Cambria" w:eastAsia="Cambria" w:hAnsi="Cambria" w:cs="Cambria"/>
          <w:color w:val="000000"/>
        </w:rPr>
        <w:t>a  coach’s</w:t>
      </w:r>
      <w:proofErr w:type="gramEnd"/>
      <w:r>
        <w:rPr>
          <w:rFonts w:ascii="Cambria" w:eastAsia="Cambria" w:hAnsi="Cambria" w:cs="Cambria"/>
          <w:color w:val="000000"/>
        </w:rPr>
        <w:t xml:space="preserve"> application and background check</w:t>
      </w:r>
      <w:r>
        <w:rPr>
          <w:rFonts w:ascii="Cambria" w:eastAsia="Cambria" w:hAnsi="Cambria" w:cs="Cambria"/>
        </w:rPr>
        <w:t>, or a plan with a firm date as to when these individuals will be chosen and backgrounds completed.</w:t>
      </w:r>
    </w:p>
    <w:p w14:paraId="0000001D" w14:textId="77777777" w:rsidR="005544EA" w:rsidRDefault="00000000">
      <w:pPr>
        <w:widowControl w:val="0"/>
        <w:pBdr>
          <w:top w:val="nil"/>
          <w:left w:val="nil"/>
          <w:bottom w:val="nil"/>
          <w:right w:val="nil"/>
          <w:between w:val="nil"/>
        </w:pBdr>
        <w:spacing w:before="16" w:line="234" w:lineRule="auto"/>
        <w:ind w:left="370" w:right="226"/>
        <w:jc w:val="right"/>
        <w:rPr>
          <w:rFonts w:ascii="Cambria" w:eastAsia="Cambria" w:hAnsi="Cambria" w:cs="Cambria"/>
          <w:color w:val="000000"/>
        </w:rPr>
      </w:pPr>
      <w:r>
        <w:rPr>
          <w:rFonts w:ascii="Noto Sans Symbols" w:eastAsia="Noto Sans Symbols" w:hAnsi="Noto Sans Symbols" w:cs="Noto Sans Symbols"/>
          <w:color w:val="000000"/>
        </w:rPr>
        <w:t xml:space="preserve">• </w:t>
      </w:r>
      <w:r>
        <w:rPr>
          <w:rFonts w:ascii="Cambria" w:eastAsia="Cambria" w:hAnsi="Cambria" w:cs="Cambria"/>
          <w:color w:val="000000"/>
        </w:rPr>
        <w:t>A maximum of 2 Assistant coaches (3 for Pinto and below)</w:t>
      </w:r>
      <w:r>
        <w:rPr>
          <w:rFonts w:ascii="Cambria" w:eastAsia="Cambria" w:hAnsi="Cambria" w:cs="Cambria"/>
          <w:color w:val="000000"/>
          <w:highlight w:val="white"/>
        </w:rPr>
        <w:t xml:space="preserve"> will be allowed and all must pass background checks.  </w:t>
      </w:r>
      <w:r>
        <w:rPr>
          <w:rFonts w:ascii="Cambria" w:eastAsia="Cambria" w:hAnsi="Cambria" w:cs="Cambria"/>
          <w:color w:val="000000"/>
        </w:rPr>
        <w:t xml:space="preserve"> </w:t>
      </w:r>
      <w:r>
        <w:rPr>
          <w:rFonts w:ascii="Cambria" w:eastAsia="Cambria" w:hAnsi="Cambria" w:cs="Cambria"/>
          <w:color w:val="000000"/>
          <w:highlight w:val="white"/>
        </w:rPr>
        <w:t xml:space="preserve">Assistant coaches will be volunteer coaches &amp; shall not receive financial </w:t>
      </w:r>
      <w:r>
        <w:rPr>
          <w:rFonts w:ascii="Cambria" w:eastAsia="Cambria" w:hAnsi="Cambria" w:cs="Cambria"/>
          <w:color w:val="000000"/>
        </w:rPr>
        <w:t xml:space="preserve">compensation </w:t>
      </w:r>
      <w:proofErr w:type="gramStart"/>
      <w:r>
        <w:rPr>
          <w:rFonts w:ascii="Cambria" w:eastAsia="Cambria" w:hAnsi="Cambria" w:cs="Cambria"/>
          <w:color w:val="000000"/>
        </w:rPr>
        <w:t>for  their</w:t>
      </w:r>
      <w:proofErr w:type="gramEnd"/>
      <w:r>
        <w:rPr>
          <w:rFonts w:ascii="Cambria" w:eastAsia="Cambria" w:hAnsi="Cambria" w:cs="Cambria"/>
          <w:color w:val="000000"/>
        </w:rPr>
        <w:t xml:space="preserve"> time.   They should have related kids on the team (Ex: father/ mother/ grandfather) </w:t>
      </w:r>
    </w:p>
    <w:p w14:paraId="0000001E" w14:textId="77777777" w:rsidR="005544EA" w:rsidRDefault="005544EA">
      <w:pPr>
        <w:widowControl w:val="0"/>
        <w:pBdr>
          <w:top w:val="nil"/>
          <w:left w:val="nil"/>
          <w:bottom w:val="nil"/>
          <w:right w:val="nil"/>
          <w:between w:val="nil"/>
        </w:pBdr>
        <w:spacing w:before="16" w:line="234" w:lineRule="auto"/>
        <w:ind w:left="370" w:right="226"/>
        <w:jc w:val="right"/>
        <w:rPr>
          <w:rFonts w:ascii="Cambria" w:eastAsia="Cambria" w:hAnsi="Cambria" w:cs="Cambria"/>
        </w:rPr>
      </w:pPr>
    </w:p>
    <w:p w14:paraId="0000001F" w14:textId="77777777" w:rsidR="005544EA" w:rsidRDefault="00000000">
      <w:pPr>
        <w:widowControl w:val="0"/>
        <w:numPr>
          <w:ilvl w:val="0"/>
          <w:numId w:val="3"/>
        </w:numPr>
        <w:pBdr>
          <w:top w:val="nil"/>
          <w:left w:val="nil"/>
          <w:bottom w:val="nil"/>
          <w:right w:val="nil"/>
          <w:between w:val="nil"/>
        </w:pBdr>
        <w:spacing w:before="16" w:line="234" w:lineRule="auto"/>
        <w:ind w:right="226"/>
        <w:rPr>
          <w:rFonts w:ascii="Cambria" w:eastAsia="Cambria" w:hAnsi="Cambria" w:cs="Cambria"/>
          <w:highlight w:val="yellow"/>
        </w:rPr>
      </w:pPr>
      <w:r>
        <w:rPr>
          <w:rFonts w:ascii="Cambria" w:eastAsia="Cambria" w:hAnsi="Cambria" w:cs="Cambria"/>
        </w:rPr>
        <w:t xml:space="preserve">A budget outlining the amount of money needing to be collected from the Parents. This budget must state what the money will be used for. The Manager of the team is responsible for the finances of the team and is not authorized to ask for more money outside of the agreed upon registration fees collected by the team. The registration fees </w:t>
      </w:r>
      <w:r>
        <w:rPr>
          <w:rFonts w:ascii="Cambria" w:eastAsia="Cambria" w:hAnsi="Cambria" w:cs="Cambria"/>
        </w:rPr>
        <w:lastRenderedPageBreak/>
        <w:t>will be different for each team based on the budget. The league will automatically add the administration costs to the registration fee. Current administration costs are not to exceed $</w:t>
      </w:r>
      <w:proofErr w:type="gramStart"/>
      <w:r>
        <w:rPr>
          <w:rFonts w:ascii="Cambria" w:eastAsia="Cambria" w:hAnsi="Cambria" w:cs="Cambria"/>
        </w:rPr>
        <w:t>100  per</w:t>
      </w:r>
      <w:proofErr w:type="gramEnd"/>
      <w:r>
        <w:rPr>
          <w:rFonts w:ascii="Cambria" w:eastAsia="Cambria" w:hAnsi="Cambria" w:cs="Cambria"/>
        </w:rPr>
        <w:t xml:space="preserve"> player and may only change with board vote. </w:t>
      </w:r>
      <w:r>
        <w:rPr>
          <w:rFonts w:ascii="Cambria" w:eastAsia="Cambria" w:hAnsi="Cambria" w:cs="Cambria"/>
          <w:highlight w:val="yellow"/>
        </w:rPr>
        <w:t xml:space="preserve"> </w:t>
      </w:r>
    </w:p>
    <w:p w14:paraId="00000020" w14:textId="77777777" w:rsidR="005544EA" w:rsidRDefault="005544EA">
      <w:pPr>
        <w:widowControl w:val="0"/>
        <w:pBdr>
          <w:top w:val="nil"/>
          <w:left w:val="nil"/>
          <w:bottom w:val="nil"/>
          <w:right w:val="nil"/>
          <w:between w:val="nil"/>
        </w:pBdr>
        <w:spacing w:before="16" w:line="234" w:lineRule="auto"/>
        <w:ind w:right="226"/>
        <w:rPr>
          <w:rFonts w:ascii="Cambria" w:eastAsia="Cambria" w:hAnsi="Cambria" w:cs="Cambria"/>
        </w:rPr>
      </w:pPr>
    </w:p>
    <w:p w14:paraId="00000021" w14:textId="77777777" w:rsidR="005544EA" w:rsidRDefault="00000000">
      <w:pPr>
        <w:widowControl w:val="0"/>
        <w:numPr>
          <w:ilvl w:val="0"/>
          <w:numId w:val="1"/>
        </w:numPr>
        <w:pBdr>
          <w:top w:val="nil"/>
          <w:left w:val="nil"/>
          <w:bottom w:val="nil"/>
          <w:right w:val="nil"/>
          <w:between w:val="nil"/>
        </w:pBdr>
        <w:spacing w:before="16" w:line="233" w:lineRule="auto"/>
        <w:ind w:right="8"/>
        <w:rPr>
          <w:color w:val="000000"/>
        </w:rPr>
      </w:pPr>
      <w:r>
        <w:rPr>
          <w:rFonts w:ascii="Noto Sans Symbols" w:eastAsia="Noto Sans Symbols" w:hAnsi="Noto Sans Symbols" w:cs="Noto Sans Symbols"/>
          <w:color w:val="000000"/>
          <w:sz w:val="24"/>
          <w:szCs w:val="24"/>
          <w:highlight w:val="white"/>
        </w:rPr>
        <w:t xml:space="preserve"> </w:t>
      </w:r>
      <w:r>
        <w:rPr>
          <w:rFonts w:ascii="Cambria" w:eastAsia="Cambria" w:hAnsi="Cambria" w:cs="Cambria"/>
          <w:color w:val="000000"/>
          <w:highlight w:val="white"/>
        </w:rPr>
        <w:t xml:space="preserve">A team can choose to periodically (should not exceed ~1-2x per month) hire a </w:t>
      </w:r>
      <w:proofErr w:type="gramStart"/>
      <w:r>
        <w:rPr>
          <w:rFonts w:ascii="Cambria" w:eastAsia="Cambria" w:hAnsi="Cambria" w:cs="Cambria"/>
          <w:color w:val="000000"/>
          <w:highlight w:val="white"/>
        </w:rPr>
        <w:t xml:space="preserve">supplemental </w:t>
      </w:r>
      <w:r>
        <w:rPr>
          <w:rFonts w:ascii="Cambria" w:eastAsia="Cambria" w:hAnsi="Cambria" w:cs="Cambria"/>
          <w:color w:val="000000"/>
        </w:rPr>
        <w:t xml:space="preserve"> </w:t>
      </w:r>
      <w:r>
        <w:rPr>
          <w:rFonts w:ascii="Cambria" w:eastAsia="Cambria" w:hAnsi="Cambria" w:cs="Cambria"/>
          <w:color w:val="000000"/>
          <w:highlight w:val="white"/>
        </w:rPr>
        <w:t>specialized</w:t>
      </w:r>
      <w:proofErr w:type="gramEnd"/>
      <w:r>
        <w:rPr>
          <w:rFonts w:ascii="Cambria" w:eastAsia="Cambria" w:hAnsi="Cambria" w:cs="Cambria"/>
          <w:color w:val="000000"/>
          <w:highlight w:val="white"/>
        </w:rPr>
        <w:t xml:space="preserve"> coach and/or individual instructor for hitting, pitching and/or catching </w:t>
      </w:r>
      <w:r>
        <w:rPr>
          <w:rFonts w:ascii="Cambria" w:eastAsia="Cambria" w:hAnsi="Cambria" w:cs="Cambria"/>
          <w:color w:val="000000"/>
        </w:rPr>
        <w:t xml:space="preserve"> </w:t>
      </w:r>
      <w:r>
        <w:rPr>
          <w:rFonts w:ascii="Cambria" w:eastAsia="Cambria" w:hAnsi="Cambria" w:cs="Cambria"/>
          <w:color w:val="000000"/>
          <w:highlight w:val="white"/>
        </w:rPr>
        <w:t xml:space="preserve">instruction.  The specialized instructor/ coach will not be a volunteer assistant of the team.  </w:t>
      </w:r>
      <w:r>
        <w:rPr>
          <w:rFonts w:ascii="Cambria" w:eastAsia="Cambria" w:hAnsi="Cambria" w:cs="Cambria"/>
          <w:color w:val="000000"/>
        </w:rPr>
        <w:t xml:space="preserve"> </w:t>
      </w:r>
      <w:r>
        <w:rPr>
          <w:rFonts w:ascii="Cambria" w:eastAsia="Cambria" w:hAnsi="Cambria" w:cs="Cambria"/>
          <w:color w:val="000000"/>
          <w:highlight w:val="white"/>
        </w:rPr>
        <w:t xml:space="preserve">The specialized coach/ instructor needs a board approved application and </w:t>
      </w:r>
      <w:proofErr w:type="gramStart"/>
      <w:r>
        <w:rPr>
          <w:rFonts w:ascii="Cambria" w:eastAsia="Cambria" w:hAnsi="Cambria" w:cs="Cambria"/>
          <w:color w:val="000000"/>
          <w:highlight w:val="white"/>
        </w:rPr>
        <w:t xml:space="preserve">background </w:t>
      </w:r>
      <w:r>
        <w:rPr>
          <w:rFonts w:ascii="Cambria" w:eastAsia="Cambria" w:hAnsi="Cambria" w:cs="Cambria"/>
          <w:color w:val="000000"/>
        </w:rPr>
        <w:t xml:space="preserve"> </w:t>
      </w:r>
      <w:r>
        <w:rPr>
          <w:rFonts w:ascii="Cambria" w:eastAsia="Cambria" w:hAnsi="Cambria" w:cs="Cambria"/>
          <w:color w:val="000000"/>
          <w:highlight w:val="white"/>
        </w:rPr>
        <w:t>check</w:t>
      </w:r>
      <w:proofErr w:type="gramEnd"/>
      <w:r>
        <w:rPr>
          <w:rFonts w:ascii="Cambria" w:eastAsia="Cambria" w:hAnsi="Cambria" w:cs="Cambria"/>
          <w:color w:val="000000"/>
          <w:highlight w:val="white"/>
        </w:rPr>
        <w:t xml:space="preserve"> if they wi</w:t>
      </w:r>
      <w:r>
        <w:rPr>
          <w:rFonts w:ascii="Cambria" w:eastAsia="Cambria" w:hAnsi="Cambria" w:cs="Cambria"/>
          <w:color w:val="000000"/>
        </w:rPr>
        <w:t xml:space="preserve">ll be doing instruction on SMYB fields.  </w:t>
      </w:r>
      <w:r>
        <w:rPr>
          <w:rFonts w:ascii="Cambria" w:eastAsia="Cambria" w:hAnsi="Cambria" w:cs="Cambria"/>
        </w:rPr>
        <w:t>The fees associated with this specialized coaching will be included in the budget</w:t>
      </w:r>
      <w:r>
        <w:rPr>
          <w:rFonts w:ascii="Cambria" w:eastAsia="Cambria" w:hAnsi="Cambria" w:cs="Cambria"/>
          <w:color w:val="000000"/>
          <w:highlight w:val="white"/>
        </w:rPr>
        <w:t>.  The board can revoke this activity being conducted at</w:t>
      </w:r>
      <w:r>
        <w:rPr>
          <w:rFonts w:ascii="Cambria" w:eastAsia="Cambria" w:hAnsi="Cambria" w:cs="Cambria"/>
          <w:color w:val="000000"/>
        </w:rPr>
        <w:t xml:space="preserve"> </w:t>
      </w:r>
      <w:r>
        <w:rPr>
          <w:rFonts w:ascii="Cambria" w:eastAsia="Cambria" w:hAnsi="Cambria" w:cs="Cambria"/>
          <w:color w:val="000000"/>
          <w:highlight w:val="white"/>
        </w:rPr>
        <w:t>MSP if it is deemed to be excessive and/or abused.</w:t>
      </w:r>
      <w:r>
        <w:rPr>
          <w:rFonts w:ascii="Cambria" w:eastAsia="Cambria" w:hAnsi="Cambria" w:cs="Cambria"/>
          <w:color w:val="000000"/>
        </w:rPr>
        <w:t xml:space="preserve"> </w:t>
      </w:r>
    </w:p>
    <w:p w14:paraId="00000022" w14:textId="77777777" w:rsidR="005544EA" w:rsidRDefault="005544EA">
      <w:pPr>
        <w:widowControl w:val="0"/>
        <w:pBdr>
          <w:top w:val="nil"/>
          <w:left w:val="nil"/>
          <w:bottom w:val="nil"/>
          <w:right w:val="nil"/>
          <w:between w:val="nil"/>
        </w:pBdr>
        <w:spacing w:before="16" w:line="233" w:lineRule="auto"/>
        <w:ind w:left="720" w:right="8"/>
        <w:rPr>
          <w:rFonts w:ascii="Cambria" w:eastAsia="Cambria" w:hAnsi="Cambria" w:cs="Cambria"/>
        </w:rPr>
      </w:pPr>
    </w:p>
    <w:p w14:paraId="00000023" w14:textId="77777777" w:rsidR="005544EA" w:rsidRDefault="00000000">
      <w:pPr>
        <w:widowControl w:val="0"/>
        <w:numPr>
          <w:ilvl w:val="0"/>
          <w:numId w:val="1"/>
        </w:numPr>
        <w:pBdr>
          <w:top w:val="nil"/>
          <w:left w:val="nil"/>
          <w:bottom w:val="nil"/>
          <w:right w:val="nil"/>
          <w:between w:val="nil"/>
        </w:pBdr>
        <w:spacing w:before="16" w:line="233" w:lineRule="auto"/>
        <w:ind w:right="8"/>
        <w:rPr>
          <w:color w:val="000000"/>
        </w:rPr>
      </w:pPr>
      <w:r>
        <w:rPr>
          <w:rFonts w:ascii="Cambria" w:eastAsia="Cambria" w:hAnsi="Cambria" w:cs="Cambria"/>
          <w:color w:val="000000"/>
          <w:highlight w:val="white"/>
        </w:rPr>
        <w:t xml:space="preserve">Draft schedule shall include game and tournament schedule with the goal of playing </w:t>
      </w:r>
      <w:proofErr w:type="gramStart"/>
      <w:r>
        <w:rPr>
          <w:rFonts w:ascii="Cambria" w:eastAsia="Cambria" w:hAnsi="Cambria" w:cs="Cambria"/>
          <w:color w:val="000000"/>
          <w:highlight w:val="white"/>
        </w:rPr>
        <w:t xml:space="preserve">approximately </w:t>
      </w:r>
      <w:r>
        <w:rPr>
          <w:rFonts w:ascii="Cambria" w:eastAsia="Cambria" w:hAnsi="Cambria" w:cs="Cambria"/>
          <w:color w:val="000000"/>
        </w:rPr>
        <w:t xml:space="preserve"> </w:t>
      </w:r>
      <w:r>
        <w:rPr>
          <w:rFonts w:ascii="Cambria" w:eastAsia="Cambria" w:hAnsi="Cambria" w:cs="Cambria"/>
        </w:rPr>
        <w:t>15</w:t>
      </w:r>
      <w:proofErr w:type="gramEnd"/>
      <w:r>
        <w:rPr>
          <w:rFonts w:ascii="Cambria" w:eastAsia="Cambria" w:hAnsi="Cambria" w:cs="Cambria"/>
          <w:color w:val="000000"/>
        </w:rPr>
        <w:t>-</w:t>
      </w:r>
      <w:r>
        <w:rPr>
          <w:rFonts w:ascii="Cambria" w:eastAsia="Cambria" w:hAnsi="Cambria" w:cs="Cambria"/>
        </w:rPr>
        <w:t>4</w:t>
      </w:r>
      <w:r>
        <w:rPr>
          <w:rFonts w:ascii="Cambria" w:eastAsia="Cambria" w:hAnsi="Cambria" w:cs="Cambria"/>
          <w:color w:val="000000"/>
        </w:rPr>
        <w:t xml:space="preserve">0 games.  </w:t>
      </w:r>
    </w:p>
    <w:p w14:paraId="00000024" w14:textId="77777777" w:rsidR="005544EA" w:rsidRDefault="00000000">
      <w:pPr>
        <w:widowControl w:val="0"/>
        <w:pBdr>
          <w:top w:val="nil"/>
          <w:left w:val="nil"/>
          <w:bottom w:val="nil"/>
          <w:right w:val="nil"/>
          <w:between w:val="nil"/>
        </w:pBdr>
        <w:spacing w:before="284" w:line="240" w:lineRule="auto"/>
        <w:ind w:left="369"/>
        <w:rPr>
          <w:rFonts w:ascii="Cambria" w:eastAsia="Cambria" w:hAnsi="Cambria" w:cs="Cambria"/>
          <w:color w:val="000000"/>
        </w:rPr>
      </w:pPr>
      <w:r>
        <w:rPr>
          <w:rFonts w:ascii="Noto Sans Symbols" w:eastAsia="Noto Sans Symbols" w:hAnsi="Noto Sans Symbols" w:cs="Noto Sans Symbols"/>
          <w:color w:val="000000"/>
          <w:sz w:val="20"/>
          <w:szCs w:val="20"/>
          <w:highlight w:val="white"/>
        </w:rPr>
        <w:t xml:space="preserve">• </w:t>
      </w:r>
      <w:r>
        <w:rPr>
          <w:rFonts w:ascii="Cambria" w:eastAsia="Cambria" w:hAnsi="Cambria" w:cs="Cambria"/>
          <w:color w:val="000000"/>
          <w:highlight w:val="white"/>
        </w:rPr>
        <w:t xml:space="preserve">Schedule shall include mandatory scheduled breaks as required. </w:t>
      </w:r>
      <w:r>
        <w:rPr>
          <w:rFonts w:ascii="Cambria" w:eastAsia="Cambria" w:hAnsi="Cambria" w:cs="Cambria"/>
          <w:color w:val="000000"/>
        </w:rPr>
        <w:t xml:space="preserve"> </w:t>
      </w:r>
    </w:p>
    <w:p w14:paraId="00000025" w14:textId="77777777" w:rsidR="005544EA" w:rsidRDefault="00000000">
      <w:pPr>
        <w:widowControl w:val="0"/>
        <w:pBdr>
          <w:top w:val="nil"/>
          <w:left w:val="nil"/>
          <w:bottom w:val="nil"/>
          <w:right w:val="nil"/>
          <w:between w:val="nil"/>
        </w:pBdr>
        <w:spacing w:line="234" w:lineRule="auto"/>
        <w:ind w:left="369" w:right="371"/>
        <w:rPr>
          <w:rFonts w:ascii="Cambria" w:eastAsia="Cambria" w:hAnsi="Cambria" w:cs="Cambria"/>
          <w:color w:val="000000"/>
          <w:highlight w:val="white"/>
        </w:rPr>
      </w:pPr>
      <w:r>
        <w:rPr>
          <w:rFonts w:ascii="Noto Sans Symbols" w:eastAsia="Noto Sans Symbols" w:hAnsi="Noto Sans Symbols" w:cs="Noto Sans Symbols"/>
          <w:color w:val="000000"/>
          <w:sz w:val="20"/>
          <w:szCs w:val="20"/>
          <w:highlight w:val="white"/>
        </w:rPr>
        <w:t xml:space="preserve">• </w:t>
      </w:r>
      <w:r>
        <w:rPr>
          <w:rFonts w:ascii="Cambria" w:eastAsia="Cambria" w:hAnsi="Cambria" w:cs="Cambria"/>
          <w:color w:val="000000"/>
          <w:highlight w:val="white"/>
        </w:rPr>
        <w:t>Any significant changes to the schedule need to be submitted to the Board and approved</w:t>
      </w:r>
    </w:p>
    <w:p w14:paraId="00000026" w14:textId="77777777" w:rsidR="005544EA" w:rsidRDefault="005544EA">
      <w:pPr>
        <w:widowControl w:val="0"/>
        <w:pBdr>
          <w:top w:val="nil"/>
          <w:left w:val="nil"/>
          <w:bottom w:val="nil"/>
          <w:right w:val="nil"/>
          <w:between w:val="nil"/>
        </w:pBdr>
        <w:spacing w:line="240" w:lineRule="auto"/>
        <w:ind w:left="16"/>
        <w:rPr>
          <w:rFonts w:ascii="Cambria" w:eastAsia="Cambria" w:hAnsi="Cambria" w:cs="Cambria"/>
          <w:b/>
        </w:rPr>
      </w:pPr>
    </w:p>
    <w:p w14:paraId="00000027" w14:textId="77777777" w:rsidR="005544EA" w:rsidRDefault="00000000">
      <w:pPr>
        <w:widowControl w:val="0"/>
        <w:pBdr>
          <w:top w:val="nil"/>
          <w:left w:val="nil"/>
          <w:bottom w:val="nil"/>
          <w:right w:val="nil"/>
          <w:between w:val="nil"/>
        </w:pBdr>
        <w:spacing w:line="240" w:lineRule="auto"/>
        <w:ind w:left="16"/>
        <w:rPr>
          <w:rFonts w:ascii="Cambria" w:eastAsia="Cambria" w:hAnsi="Cambria" w:cs="Cambria"/>
          <w:b/>
          <w:color w:val="000000"/>
        </w:rPr>
      </w:pPr>
      <w:r>
        <w:rPr>
          <w:rFonts w:ascii="Cambria" w:eastAsia="Cambria" w:hAnsi="Cambria" w:cs="Cambria"/>
          <w:b/>
          <w:color w:val="000000"/>
        </w:rPr>
        <w:t xml:space="preserve">14U Age Group  </w:t>
      </w:r>
    </w:p>
    <w:p w14:paraId="00000028" w14:textId="77777777" w:rsidR="005544EA" w:rsidRDefault="00000000">
      <w:pPr>
        <w:widowControl w:val="0"/>
        <w:pBdr>
          <w:top w:val="nil"/>
          <w:left w:val="nil"/>
          <w:bottom w:val="nil"/>
          <w:right w:val="nil"/>
          <w:between w:val="nil"/>
        </w:pBdr>
        <w:spacing w:before="279" w:line="234" w:lineRule="auto"/>
        <w:ind w:left="7" w:right="587" w:firstLine="4"/>
        <w:rPr>
          <w:rFonts w:ascii="Cambria" w:eastAsia="Cambria" w:hAnsi="Cambria" w:cs="Cambria"/>
          <w:color w:val="000000"/>
        </w:rPr>
      </w:pPr>
      <w:r>
        <w:rPr>
          <w:rFonts w:ascii="Cambria" w:eastAsia="Cambria" w:hAnsi="Cambria" w:cs="Cambria"/>
          <w:color w:val="000000"/>
          <w:highlight w:val="white"/>
        </w:rPr>
        <w:t xml:space="preserve">It is recommended that the 14U team be </w:t>
      </w:r>
      <w:r>
        <w:rPr>
          <w:rFonts w:ascii="Cambria" w:eastAsia="Cambria" w:hAnsi="Cambria" w:cs="Cambria"/>
          <w:highlight w:val="white"/>
        </w:rPr>
        <w:t>composed</w:t>
      </w:r>
      <w:r>
        <w:rPr>
          <w:rFonts w:ascii="Cambria" w:eastAsia="Cambria" w:hAnsi="Cambria" w:cs="Cambria"/>
          <w:color w:val="000000"/>
          <w:highlight w:val="white"/>
        </w:rPr>
        <w:t xml:space="preserve"> primarily of 8th graders. The team </w:t>
      </w:r>
      <w:proofErr w:type="gramStart"/>
      <w:r>
        <w:rPr>
          <w:rFonts w:ascii="Cambria" w:eastAsia="Cambria" w:hAnsi="Cambria" w:cs="Cambria"/>
          <w:color w:val="000000"/>
          <w:highlight w:val="white"/>
        </w:rPr>
        <w:t xml:space="preserve">should </w:t>
      </w:r>
      <w:r>
        <w:rPr>
          <w:rFonts w:ascii="Cambria" w:eastAsia="Cambria" w:hAnsi="Cambria" w:cs="Cambria"/>
          <w:color w:val="000000"/>
        </w:rPr>
        <w:t xml:space="preserve"> follow</w:t>
      </w:r>
      <w:proofErr w:type="gramEnd"/>
      <w:r>
        <w:rPr>
          <w:rFonts w:ascii="Cambria" w:eastAsia="Cambria" w:hAnsi="Cambria" w:cs="Cambria"/>
          <w:color w:val="000000"/>
        </w:rPr>
        <w:t xml:space="preserve"> NFHS guidelines for field size, equipment and should follow NFHS rules of play.  </w:t>
      </w:r>
    </w:p>
    <w:p w14:paraId="00000029" w14:textId="77777777" w:rsidR="005544EA" w:rsidRDefault="00000000">
      <w:pPr>
        <w:widowControl w:val="0"/>
        <w:pBdr>
          <w:top w:val="nil"/>
          <w:left w:val="nil"/>
          <w:bottom w:val="nil"/>
          <w:right w:val="nil"/>
          <w:between w:val="nil"/>
        </w:pBdr>
        <w:spacing w:before="284" w:line="240" w:lineRule="auto"/>
        <w:ind w:left="11"/>
        <w:rPr>
          <w:rFonts w:ascii="Cambria" w:eastAsia="Cambria" w:hAnsi="Cambria" w:cs="Cambria"/>
          <w:b/>
          <w:color w:val="355E8E"/>
          <w:sz w:val="25"/>
          <w:szCs w:val="25"/>
        </w:rPr>
      </w:pPr>
      <w:r>
        <w:rPr>
          <w:rFonts w:ascii="Cambria" w:eastAsia="Cambria" w:hAnsi="Cambria" w:cs="Cambria"/>
          <w:b/>
          <w:color w:val="355E8E"/>
          <w:sz w:val="25"/>
          <w:szCs w:val="25"/>
        </w:rPr>
        <w:t xml:space="preserve">Fees &amp; Fundraising  </w:t>
      </w:r>
    </w:p>
    <w:p w14:paraId="0000002A" w14:textId="77777777" w:rsidR="005544EA" w:rsidRDefault="00000000">
      <w:pPr>
        <w:widowControl w:val="0"/>
        <w:pBdr>
          <w:top w:val="nil"/>
          <w:left w:val="nil"/>
          <w:bottom w:val="nil"/>
          <w:right w:val="nil"/>
          <w:between w:val="nil"/>
        </w:pBdr>
        <w:spacing w:before="278" w:line="233" w:lineRule="auto"/>
        <w:ind w:hanging="1"/>
        <w:rPr>
          <w:rFonts w:ascii="Cambria" w:eastAsia="Cambria" w:hAnsi="Cambria" w:cs="Cambria"/>
          <w:color w:val="000000"/>
        </w:rPr>
      </w:pPr>
      <w:r>
        <w:rPr>
          <w:rFonts w:ascii="Cambria" w:eastAsia="Cambria" w:hAnsi="Cambria" w:cs="Cambria"/>
          <w:color w:val="000000"/>
        </w:rPr>
        <w:t xml:space="preserve">After being selected to a Travel or Stallion team, players are </w:t>
      </w:r>
      <w:r>
        <w:rPr>
          <w:rFonts w:ascii="Cambria" w:eastAsia="Cambria" w:hAnsi="Cambria" w:cs="Cambria"/>
          <w:b/>
          <w:color w:val="000000"/>
        </w:rPr>
        <w:t xml:space="preserve">required </w:t>
      </w:r>
      <w:r>
        <w:rPr>
          <w:rFonts w:ascii="Cambria" w:eastAsia="Cambria" w:hAnsi="Cambria" w:cs="Cambria"/>
          <w:color w:val="000000"/>
        </w:rPr>
        <w:t xml:space="preserve">to register on-line via the </w:t>
      </w:r>
      <w:proofErr w:type="gramStart"/>
      <w:r>
        <w:rPr>
          <w:rFonts w:ascii="Cambria" w:eastAsia="Cambria" w:hAnsi="Cambria" w:cs="Cambria"/>
          <w:color w:val="000000"/>
        </w:rPr>
        <w:t>SMYB  Website</w:t>
      </w:r>
      <w:proofErr w:type="gramEnd"/>
      <w:r>
        <w:rPr>
          <w:rFonts w:ascii="Cambria" w:eastAsia="Cambria" w:hAnsi="Cambria" w:cs="Cambria"/>
          <w:color w:val="000000"/>
        </w:rPr>
        <w:t xml:space="preserve"> </w:t>
      </w:r>
      <w:r>
        <w:rPr>
          <w:rFonts w:ascii="Cambria" w:eastAsia="Cambria" w:hAnsi="Cambria" w:cs="Cambria"/>
        </w:rPr>
        <w:t>within 2 weeks of the tryout</w:t>
      </w:r>
      <w:r>
        <w:rPr>
          <w:rFonts w:ascii="Cambria" w:eastAsia="Cambria" w:hAnsi="Cambria" w:cs="Cambria"/>
          <w:color w:val="000000"/>
        </w:rPr>
        <w:t xml:space="preserve">. The fee will </w:t>
      </w:r>
      <w:r>
        <w:rPr>
          <w:rFonts w:ascii="Cambria" w:eastAsia="Cambria" w:hAnsi="Cambria" w:cs="Cambria"/>
        </w:rPr>
        <w:t xml:space="preserve">vary by team and will be agreed upon by the Manager and the </w:t>
      </w:r>
      <w:proofErr w:type="gramStart"/>
      <w:r>
        <w:rPr>
          <w:rFonts w:ascii="Cambria" w:eastAsia="Cambria" w:hAnsi="Cambria" w:cs="Cambria"/>
        </w:rPr>
        <w:t>Board</w:t>
      </w:r>
      <w:r>
        <w:rPr>
          <w:rFonts w:ascii="Cambria" w:eastAsia="Cambria" w:hAnsi="Cambria" w:cs="Cambria"/>
          <w:color w:val="000000"/>
        </w:rPr>
        <w:t xml:space="preserve"> .</w:t>
      </w:r>
      <w:proofErr w:type="gramEnd"/>
      <w:r>
        <w:rPr>
          <w:rFonts w:ascii="Cambria" w:eastAsia="Cambria" w:hAnsi="Cambria" w:cs="Cambria"/>
          <w:color w:val="000000"/>
        </w:rPr>
        <w:t xml:space="preserve"> Part of this fee goes to the League to cover costs such as insurance, lights</w:t>
      </w:r>
      <w:r>
        <w:rPr>
          <w:rFonts w:ascii="Cambria" w:eastAsia="Cambria" w:hAnsi="Cambria" w:cs="Cambria"/>
        </w:rPr>
        <w:t>, city use costs, a uniform,</w:t>
      </w:r>
      <w:r>
        <w:rPr>
          <w:rFonts w:ascii="Cambria" w:eastAsia="Cambria" w:hAnsi="Cambria" w:cs="Cambria"/>
          <w:color w:val="000000"/>
        </w:rPr>
        <w:t xml:space="preserve"> and field maintenance. Most of the fee goes back to the team to cover other expenses such as additional uniforms and tournaments. SMYB Travel and Stallion teams are not intended to operate as “Pay for Play” entities with players being asked to contribute regular monthly fees. Teams should make every effort to ensure that their operating expenses are covered by the players’ </w:t>
      </w:r>
      <w:r>
        <w:rPr>
          <w:rFonts w:ascii="Cambria" w:eastAsia="Cambria" w:hAnsi="Cambria" w:cs="Cambria"/>
        </w:rPr>
        <w:t>registration</w:t>
      </w:r>
      <w:r>
        <w:rPr>
          <w:rFonts w:ascii="Cambria" w:eastAsia="Cambria" w:hAnsi="Cambria" w:cs="Cambria"/>
          <w:color w:val="000000"/>
        </w:rPr>
        <w:t xml:space="preserve"> fees. </w:t>
      </w:r>
      <w:proofErr w:type="gramStart"/>
      <w:r>
        <w:rPr>
          <w:rFonts w:ascii="Cambria" w:eastAsia="Cambria" w:hAnsi="Cambria" w:cs="Cambria"/>
          <w:color w:val="000000"/>
        </w:rPr>
        <w:t>In the event that</w:t>
      </w:r>
      <w:proofErr w:type="gramEnd"/>
      <w:r>
        <w:rPr>
          <w:rFonts w:ascii="Cambria" w:eastAsia="Cambria" w:hAnsi="Cambria" w:cs="Cambria"/>
          <w:color w:val="000000"/>
        </w:rPr>
        <w:t xml:space="preserve"> a team’s operating budget is greater than player fees provide for, players</w:t>
      </w:r>
      <w:r>
        <w:rPr>
          <w:rFonts w:ascii="Cambria" w:eastAsia="Cambria" w:hAnsi="Cambria" w:cs="Cambria"/>
        </w:rPr>
        <w:t xml:space="preserve"> should NOT </w:t>
      </w:r>
      <w:r>
        <w:rPr>
          <w:rFonts w:ascii="Cambria" w:eastAsia="Cambria" w:hAnsi="Cambria" w:cs="Cambria"/>
          <w:color w:val="000000"/>
        </w:rPr>
        <w:t xml:space="preserve">be asked to contribute additional funds.  </w:t>
      </w:r>
      <w:r>
        <w:rPr>
          <w:rFonts w:ascii="Cambria" w:eastAsia="Cambria" w:hAnsi="Cambria" w:cs="Cambria"/>
        </w:rPr>
        <w:t>Teams</w:t>
      </w:r>
      <w:r>
        <w:rPr>
          <w:rFonts w:ascii="Cambria" w:eastAsia="Cambria" w:hAnsi="Cambria" w:cs="Cambria"/>
          <w:color w:val="000000"/>
        </w:rPr>
        <w:t xml:space="preserve"> should be encouraged to fundraise or find sponsorship if unable to meet </w:t>
      </w:r>
      <w:proofErr w:type="gramStart"/>
      <w:r>
        <w:rPr>
          <w:rFonts w:ascii="Cambria" w:eastAsia="Cambria" w:hAnsi="Cambria" w:cs="Cambria"/>
          <w:color w:val="000000"/>
        </w:rPr>
        <w:t>financial  requirements</w:t>
      </w:r>
      <w:proofErr w:type="gramEnd"/>
      <w:r>
        <w:rPr>
          <w:rFonts w:ascii="Cambria" w:eastAsia="Cambria" w:hAnsi="Cambria" w:cs="Cambria"/>
          <w:color w:val="000000"/>
        </w:rPr>
        <w:t xml:space="preserve">. Team accounting shall be done in conjunction with the SMYB </w:t>
      </w:r>
      <w:r>
        <w:rPr>
          <w:rFonts w:ascii="Cambria" w:eastAsia="Cambria" w:hAnsi="Cambria" w:cs="Cambria"/>
        </w:rPr>
        <w:t>Board</w:t>
      </w:r>
      <w:r>
        <w:rPr>
          <w:rFonts w:ascii="Cambria" w:eastAsia="Cambria" w:hAnsi="Cambria" w:cs="Cambria"/>
          <w:color w:val="000000"/>
        </w:rPr>
        <w:t xml:space="preserve">. The </w:t>
      </w:r>
      <w:proofErr w:type="gramStart"/>
      <w:r>
        <w:rPr>
          <w:rFonts w:ascii="Cambria" w:eastAsia="Cambria" w:hAnsi="Cambria" w:cs="Cambria"/>
          <w:color w:val="000000"/>
        </w:rPr>
        <w:t>SMYB  Executive</w:t>
      </w:r>
      <w:proofErr w:type="gramEnd"/>
      <w:r>
        <w:rPr>
          <w:rFonts w:ascii="Cambria" w:eastAsia="Cambria" w:hAnsi="Cambria" w:cs="Cambria"/>
          <w:color w:val="000000"/>
        </w:rPr>
        <w:t xml:space="preserve"> Board shall have access to all team financial records.  </w:t>
      </w:r>
    </w:p>
    <w:p w14:paraId="0000002B" w14:textId="77777777" w:rsidR="005544EA" w:rsidRDefault="00000000">
      <w:pPr>
        <w:widowControl w:val="0"/>
        <w:pBdr>
          <w:top w:val="nil"/>
          <w:left w:val="nil"/>
          <w:bottom w:val="nil"/>
          <w:right w:val="nil"/>
          <w:between w:val="nil"/>
        </w:pBdr>
        <w:spacing w:before="285" w:line="240" w:lineRule="auto"/>
        <w:ind w:left="12"/>
        <w:rPr>
          <w:rFonts w:ascii="Cambria" w:eastAsia="Cambria" w:hAnsi="Cambria" w:cs="Cambria"/>
          <w:color w:val="000000"/>
        </w:rPr>
      </w:pPr>
      <w:r>
        <w:rPr>
          <w:rFonts w:ascii="Cambria" w:eastAsia="Cambria" w:hAnsi="Cambria" w:cs="Cambria"/>
          <w:color w:val="000000"/>
        </w:rPr>
        <w:t xml:space="preserve">Corporate sponsorships must be approved by the </w:t>
      </w:r>
      <w:r>
        <w:rPr>
          <w:rFonts w:ascii="Cambria" w:eastAsia="Cambria" w:hAnsi="Cambria" w:cs="Cambria"/>
        </w:rPr>
        <w:t>Sponsorship Director</w:t>
      </w:r>
      <w:r>
        <w:rPr>
          <w:rFonts w:ascii="Cambria" w:eastAsia="Cambria" w:hAnsi="Cambria" w:cs="Cambria"/>
          <w:color w:val="000000"/>
        </w:rPr>
        <w:t xml:space="preserve">.  </w:t>
      </w:r>
    </w:p>
    <w:p w14:paraId="0000002C" w14:textId="77777777" w:rsidR="005544EA" w:rsidRDefault="00000000">
      <w:pPr>
        <w:widowControl w:val="0"/>
        <w:pBdr>
          <w:top w:val="nil"/>
          <w:left w:val="nil"/>
          <w:bottom w:val="nil"/>
          <w:right w:val="nil"/>
          <w:between w:val="nil"/>
        </w:pBdr>
        <w:spacing w:before="279" w:line="240" w:lineRule="auto"/>
        <w:ind w:left="12"/>
        <w:rPr>
          <w:rFonts w:ascii="Cambria" w:eastAsia="Cambria" w:hAnsi="Cambria" w:cs="Cambria"/>
          <w:b/>
          <w:color w:val="355E8E"/>
          <w:sz w:val="25"/>
          <w:szCs w:val="25"/>
        </w:rPr>
      </w:pPr>
      <w:r>
        <w:rPr>
          <w:rFonts w:ascii="Cambria" w:eastAsia="Cambria" w:hAnsi="Cambria" w:cs="Cambria"/>
          <w:b/>
          <w:color w:val="355E8E"/>
          <w:sz w:val="25"/>
          <w:szCs w:val="25"/>
        </w:rPr>
        <w:t>Uniforms</w:t>
      </w:r>
    </w:p>
    <w:p w14:paraId="0000002D" w14:textId="77777777" w:rsidR="005544EA" w:rsidRDefault="00000000">
      <w:pPr>
        <w:widowControl w:val="0"/>
        <w:pBdr>
          <w:top w:val="nil"/>
          <w:left w:val="nil"/>
          <w:bottom w:val="nil"/>
          <w:right w:val="nil"/>
          <w:between w:val="nil"/>
        </w:pBdr>
        <w:spacing w:before="279" w:line="240" w:lineRule="auto"/>
        <w:ind w:left="12"/>
        <w:rPr>
          <w:rFonts w:ascii="Cambria" w:eastAsia="Cambria" w:hAnsi="Cambria" w:cs="Cambria"/>
          <w:highlight w:val="yellow"/>
        </w:rPr>
      </w:pPr>
      <w:r>
        <w:rPr>
          <w:rFonts w:ascii="Cambria" w:eastAsia="Cambria" w:hAnsi="Cambria" w:cs="Cambria"/>
        </w:rPr>
        <w:t xml:space="preserve">All Travel and Stallion teams are required to have the SMYB patch on a sleeve. The cost of the uniforms must come from the original registration, or from sponsorship donations. Families MUST not be asked for more money to cover uniforms. Only 1 team may hold the same name. </w:t>
      </w:r>
    </w:p>
    <w:p w14:paraId="0000002E" w14:textId="77777777" w:rsidR="005544EA" w:rsidRDefault="00000000">
      <w:pPr>
        <w:widowControl w:val="0"/>
        <w:pBdr>
          <w:top w:val="nil"/>
          <w:left w:val="nil"/>
          <w:bottom w:val="nil"/>
          <w:right w:val="nil"/>
          <w:between w:val="nil"/>
        </w:pBdr>
        <w:spacing w:before="279" w:line="240" w:lineRule="auto"/>
        <w:ind w:left="12"/>
        <w:rPr>
          <w:rFonts w:ascii="Cambria" w:eastAsia="Cambria" w:hAnsi="Cambria" w:cs="Cambria"/>
          <w:b/>
          <w:color w:val="355E8E"/>
          <w:sz w:val="25"/>
          <w:szCs w:val="25"/>
        </w:rPr>
      </w:pPr>
      <w:r>
        <w:rPr>
          <w:rFonts w:ascii="Cambria" w:eastAsia="Cambria" w:hAnsi="Cambria" w:cs="Cambria"/>
          <w:b/>
          <w:color w:val="355E8E"/>
          <w:sz w:val="25"/>
          <w:szCs w:val="25"/>
        </w:rPr>
        <w:t>Expectations of Manager and Team</w:t>
      </w:r>
    </w:p>
    <w:p w14:paraId="0000002F" w14:textId="77777777" w:rsidR="005544EA" w:rsidRDefault="00000000">
      <w:pPr>
        <w:widowControl w:val="0"/>
        <w:spacing w:before="278" w:line="233" w:lineRule="auto"/>
        <w:ind w:hanging="1"/>
        <w:rPr>
          <w:rFonts w:ascii="Cambria" w:eastAsia="Cambria" w:hAnsi="Cambria" w:cs="Cambria"/>
          <w:b/>
          <w:color w:val="355E8E"/>
          <w:sz w:val="25"/>
          <w:szCs w:val="25"/>
        </w:rPr>
      </w:pPr>
      <w:r>
        <w:rPr>
          <w:rFonts w:ascii="Cambria" w:eastAsia="Cambria" w:hAnsi="Cambria" w:cs="Cambria"/>
        </w:rPr>
        <w:lastRenderedPageBreak/>
        <w:t xml:space="preserve">As these teams are members of SMYB, the Managers and Teams are required to adhere to ALL SMYB Bylaws. Each team will have the expectation of participating in the SMYB tournaments. Participating includes maintaining fields, providing volunteers to help run the tournament when requested, and recruiting teams to play in the events. Managers are responsible for driving awareness around SMYB events. </w:t>
      </w:r>
    </w:p>
    <w:p w14:paraId="00000030" w14:textId="77777777" w:rsidR="005544EA" w:rsidRDefault="00000000">
      <w:pPr>
        <w:widowControl w:val="0"/>
        <w:pBdr>
          <w:top w:val="nil"/>
          <w:left w:val="nil"/>
          <w:bottom w:val="nil"/>
          <w:right w:val="nil"/>
          <w:between w:val="nil"/>
        </w:pBdr>
        <w:spacing w:before="278" w:line="233" w:lineRule="auto"/>
        <w:ind w:left="7" w:firstLine="5"/>
        <w:rPr>
          <w:rFonts w:ascii="Cambria" w:eastAsia="Cambria" w:hAnsi="Cambria" w:cs="Cambria"/>
          <w:color w:val="000000"/>
        </w:rPr>
      </w:pPr>
      <w:r>
        <w:rPr>
          <w:rFonts w:ascii="Cambria" w:eastAsia="Cambria" w:hAnsi="Cambria" w:cs="Cambria"/>
          <w:color w:val="000000"/>
          <w:highlight w:val="white"/>
        </w:rPr>
        <w:t xml:space="preserve">It is mandatory that all managers, coaches, players, and families representing SMYB </w:t>
      </w:r>
      <w:proofErr w:type="gramStart"/>
      <w:r>
        <w:rPr>
          <w:rFonts w:ascii="Cambria" w:eastAsia="Cambria" w:hAnsi="Cambria" w:cs="Cambria"/>
          <w:color w:val="000000"/>
          <w:highlight w:val="white"/>
        </w:rPr>
        <w:t xml:space="preserve">display </w:t>
      </w:r>
      <w:r>
        <w:rPr>
          <w:rFonts w:ascii="Cambria" w:eastAsia="Cambria" w:hAnsi="Cambria" w:cs="Cambria"/>
          <w:color w:val="000000"/>
        </w:rPr>
        <w:t xml:space="preserve"> </w:t>
      </w:r>
      <w:r>
        <w:rPr>
          <w:rFonts w:ascii="Cambria" w:eastAsia="Cambria" w:hAnsi="Cambria" w:cs="Cambria"/>
          <w:color w:val="000000"/>
          <w:highlight w:val="white"/>
        </w:rPr>
        <w:t>appropriate</w:t>
      </w:r>
      <w:proofErr w:type="gramEnd"/>
      <w:r>
        <w:rPr>
          <w:rFonts w:ascii="Cambria" w:eastAsia="Cambria" w:hAnsi="Cambria" w:cs="Cambria"/>
          <w:color w:val="000000"/>
          <w:highlight w:val="white"/>
        </w:rPr>
        <w:t xml:space="preserve"> conduct at all times. </w:t>
      </w:r>
      <w:r>
        <w:rPr>
          <w:rFonts w:ascii="Cambria" w:eastAsia="Cambria" w:hAnsi="Cambria" w:cs="Cambria"/>
          <w:highlight w:val="white"/>
        </w:rPr>
        <w:t>T</w:t>
      </w:r>
      <w:r>
        <w:rPr>
          <w:rFonts w:ascii="Cambria" w:eastAsia="Cambria" w:hAnsi="Cambria" w:cs="Cambria"/>
          <w:color w:val="000000"/>
          <w:highlight w:val="white"/>
        </w:rPr>
        <w:t>eams are representing SMYB outside of both the league</w:t>
      </w:r>
      <w:r>
        <w:rPr>
          <w:rFonts w:ascii="Cambria" w:eastAsia="Cambria" w:hAnsi="Cambria" w:cs="Cambria"/>
          <w:highlight w:val="white"/>
        </w:rPr>
        <w:t xml:space="preserve"> </w:t>
      </w:r>
      <w:r>
        <w:rPr>
          <w:rFonts w:ascii="Cambria" w:eastAsia="Cambria" w:hAnsi="Cambria" w:cs="Cambria"/>
          <w:color w:val="000000"/>
          <w:highlight w:val="white"/>
        </w:rPr>
        <w:t xml:space="preserve">and San </w:t>
      </w:r>
      <w:proofErr w:type="gramStart"/>
      <w:r>
        <w:rPr>
          <w:rFonts w:ascii="Cambria" w:eastAsia="Cambria" w:hAnsi="Cambria" w:cs="Cambria"/>
          <w:color w:val="000000"/>
          <w:highlight w:val="white"/>
        </w:rPr>
        <w:t>Marcos</w:t>
      </w:r>
      <w:proofErr w:type="gramEnd"/>
      <w:r>
        <w:rPr>
          <w:rFonts w:ascii="Cambria" w:eastAsia="Cambria" w:hAnsi="Cambria" w:cs="Cambria"/>
          <w:color w:val="000000"/>
          <w:highlight w:val="white"/>
        </w:rPr>
        <w:t xml:space="preserve"> so it is important that SMYB is represented in an exemplary fashion. Behavior </w:t>
      </w:r>
      <w:proofErr w:type="gramStart"/>
      <w:r>
        <w:rPr>
          <w:rFonts w:ascii="Cambria" w:eastAsia="Cambria" w:hAnsi="Cambria" w:cs="Cambria"/>
          <w:color w:val="000000"/>
          <w:highlight w:val="white"/>
        </w:rPr>
        <w:t xml:space="preserve">of </w:t>
      </w:r>
      <w:r>
        <w:rPr>
          <w:rFonts w:ascii="Cambria" w:eastAsia="Cambria" w:hAnsi="Cambria" w:cs="Cambria"/>
          <w:color w:val="000000"/>
        </w:rPr>
        <w:t xml:space="preserve"> </w:t>
      </w:r>
      <w:r>
        <w:rPr>
          <w:rFonts w:ascii="Cambria" w:eastAsia="Cambria" w:hAnsi="Cambria" w:cs="Cambria"/>
          <w:color w:val="000000"/>
          <w:highlight w:val="white"/>
        </w:rPr>
        <w:t>parents</w:t>
      </w:r>
      <w:proofErr w:type="gramEnd"/>
      <w:r>
        <w:rPr>
          <w:rFonts w:ascii="Cambria" w:eastAsia="Cambria" w:hAnsi="Cambria" w:cs="Cambria"/>
          <w:color w:val="000000"/>
          <w:highlight w:val="white"/>
        </w:rPr>
        <w:t xml:space="preserve">, families and players is the sole responsibility of the </w:t>
      </w:r>
      <w:r>
        <w:rPr>
          <w:rFonts w:ascii="Cambria" w:eastAsia="Cambria" w:hAnsi="Cambria" w:cs="Cambria"/>
          <w:highlight w:val="white"/>
        </w:rPr>
        <w:t>M</w:t>
      </w:r>
      <w:r>
        <w:rPr>
          <w:rFonts w:ascii="Cambria" w:eastAsia="Cambria" w:hAnsi="Cambria" w:cs="Cambria"/>
          <w:color w:val="000000"/>
          <w:highlight w:val="white"/>
        </w:rPr>
        <w:t xml:space="preserve">anager. In addition, teams </w:t>
      </w:r>
      <w:proofErr w:type="gramStart"/>
      <w:r>
        <w:rPr>
          <w:rFonts w:ascii="Cambria" w:eastAsia="Cambria" w:hAnsi="Cambria" w:cs="Cambria"/>
          <w:color w:val="000000"/>
          <w:highlight w:val="white"/>
        </w:rPr>
        <w:t xml:space="preserve">must </w:t>
      </w:r>
      <w:r>
        <w:rPr>
          <w:rFonts w:ascii="Cambria" w:eastAsia="Cambria" w:hAnsi="Cambria" w:cs="Cambria"/>
          <w:color w:val="000000"/>
        </w:rPr>
        <w:t xml:space="preserve"> </w:t>
      </w:r>
      <w:r>
        <w:rPr>
          <w:rFonts w:ascii="Cambria" w:eastAsia="Cambria" w:hAnsi="Cambria" w:cs="Cambria"/>
          <w:color w:val="000000"/>
          <w:highlight w:val="white"/>
        </w:rPr>
        <w:t>include</w:t>
      </w:r>
      <w:proofErr w:type="gramEnd"/>
      <w:r>
        <w:rPr>
          <w:rFonts w:ascii="Cambria" w:eastAsia="Cambria" w:hAnsi="Cambria" w:cs="Cambria"/>
          <w:color w:val="000000"/>
          <w:highlight w:val="white"/>
        </w:rPr>
        <w:t xml:space="preserve"> the SMYB league logo on their uniforms and are to identify themselves as SMYB teams when </w:t>
      </w:r>
      <w:r>
        <w:rPr>
          <w:rFonts w:ascii="Cambria" w:eastAsia="Cambria" w:hAnsi="Cambria" w:cs="Cambria"/>
          <w:color w:val="000000"/>
        </w:rPr>
        <w:t xml:space="preserve"> registering for tournament play or scheduling games versus any outside opponents.  </w:t>
      </w:r>
    </w:p>
    <w:p w14:paraId="00000031" w14:textId="77777777" w:rsidR="005544EA" w:rsidRDefault="00000000">
      <w:pPr>
        <w:widowControl w:val="0"/>
        <w:pBdr>
          <w:top w:val="nil"/>
          <w:left w:val="nil"/>
          <w:bottom w:val="nil"/>
          <w:right w:val="nil"/>
          <w:between w:val="nil"/>
        </w:pBdr>
        <w:spacing w:before="285" w:line="234" w:lineRule="auto"/>
        <w:ind w:left="6" w:right="3" w:firstLine="5"/>
        <w:rPr>
          <w:rFonts w:ascii="Cambria" w:eastAsia="Cambria" w:hAnsi="Cambria" w:cs="Cambria"/>
          <w:color w:val="000000"/>
        </w:rPr>
      </w:pPr>
      <w:r>
        <w:rPr>
          <w:rFonts w:ascii="Cambria" w:eastAsia="Cambria" w:hAnsi="Cambria" w:cs="Cambria"/>
          <w:color w:val="000000"/>
          <w:highlight w:val="white"/>
        </w:rPr>
        <w:t xml:space="preserve">Failure to adhere to SMYB’s Code of Conduct, any behavior unbecoming of a manager or coach, </w:t>
      </w:r>
      <w:proofErr w:type="gramStart"/>
      <w:r>
        <w:rPr>
          <w:rFonts w:ascii="Cambria" w:eastAsia="Cambria" w:hAnsi="Cambria" w:cs="Cambria"/>
          <w:color w:val="000000"/>
          <w:highlight w:val="white"/>
        </w:rPr>
        <w:t xml:space="preserve">a </w:t>
      </w:r>
      <w:r>
        <w:rPr>
          <w:rFonts w:ascii="Cambria" w:eastAsia="Cambria" w:hAnsi="Cambria" w:cs="Cambria"/>
          <w:color w:val="000000"/>
        </w:rPr>
        <w:t xml:space="preserve"> </w:t>
      </w:r>
      <w:r>
        <w:rPr>
          <w:rFonts w:ascii="Cambria" w:eastAsia="Cambria" w:hAnsi="Cambria" w:cs="Cambria"/>
          <w:color w:val="000000"/>
          <w:highlight w:val="white"/>
        </w:rPr>
        <w:t>Travel</w:t>
      </w:r>
      <w:proofErr w:type="gramEnd"/>
      <w:r>
        <w:rPr>
          <w:rFonts w:ascii="Cambria" w:eastAsia="Cambria" w:hAnsi="Cambria" w:cs="Cambria"/>
          <w:color w:val="000000"/>
          <w:highlight w:val="white"/>
        </w:rPr>
        <w:t xml:space="preserve">/ Stallion guideline or League rule being broken could result in disciplinary action by the </w:t>
      </w:r>
      <w:r>
        <w:rPr>
          <w:rFonts w:ascii="Cambria" w:eastAsia="Cambria" w:hAnsi="Cambria" w:cs="Cambria"/>
          <w:color w:val="000000"/>
        </w:rPr>
        <w:t xml:space="preserve"> </w:t>
      </w:r>
      <w:r>
        <w:rPr>
          <w:rFonts w:ascii="Cambria" w:eastAsia="Cambria" w:hAnsi="Cambria" w:cs="Cambria"/>
          <w:color w:val="000000"/>
          <w:highlight w:val="white"/>
        </w:rPr>
        <w:t xml:space="preserve">Board. Good judgment and common sense should prevail throughout the season. Disciplinary </w:t>
      </w:r>
      <w:proofErr w:type="gramStart"/>
      <w:r>
        <w:rPr>
          <w:rFonts w:ascii="Cambria" w:eastAsia="Cambria" w:hAnsi="Cambria" w:cs="Cambria"/>
          <w:color w:val="000000"/>
          <w:highlight w:val="white"/>
        </w:rPr>
        <w:t xml:space="preserve">action </w:t>
      </w:r>
      <w:r>
        <w:rPr>
          <w:rFonts w:ascii="Cambria" w:eastAsia="Cambria" w:hAnsi="Cambria" w:cs="Cambria"/>
          <w:color w:val="000000"/>
        </w:rPr>
        <w:t xml:space="preserve"> can</w:t>
      </w:r>
      <w:proofErr w:type="gramEnd"/>
      <w:r>
        <w:rPr>
          <w:rFonts w:ascii="Cambria" w:eastAsia="Cambria" w:hAnsi="Cambria" w:cs="Cambria"/>
          <w:color w:val="000000"/>
        </w:rPr>
        <w:t xml:space="preserve"> occur for any areas not listed within these guidelines.  </w:t>
      </w:r>
    </w:p>
    <w:p w14:paraId="00000032" w14:textId="77777777" w:rsidR="005544EA" w:rsidRDefault="00000000">
      <w:pPr>
        <w:widowControl w:val="0"/>
        <w:pBdr>
          <w:top w:val="nil"/>
          <w:left w:val="nil"/>
          <w:bottom w:val="nil"/>
          <w:right w:val="nil"/>
          <w:between w:val="nil"/>
        </w:pBdr>
        <w:spacing w:before="280" w:line="234" w:lineRule="auto"/>
        <w:ind w:left="7" w:right="12" w:firstLine="4"/>
        <w:rPr>
          <w:rFonts w:ascii="Cambria" w:eastAsia="Cambria" w:hAnsi="Cambria" w:cs="Cambria"/>
          <w:color w:val="000000"/>
          <w:highlight w:val="white"/>
        </w:rPr>
      </w:pPr>
      <w:r>
        <w:rPr>
          <w:rFonts w:ascii="Cambria" w:eastAsia="Cambria" w:hAnsi="Cambria" w:cs="Cambria"/>
          <w:color w:val="000000"/>
          <w:highlight w:val="white"/>
        </w:rPr>
        <w:t xml:space="preserve">Disciplinary actions taken by the Board may include warnings, suspension, and termination and </w:t>
      </w:r>
      <w:proofErr w:type="gramStart"/>
      <w:r>
        <w:rPr>
          <w:rFonts w:ascii="Cambria" w:eastAsia="Cambria" w:hAnsi="Cambria" w:cs="Cambria"/>
          <w:color w:val="000000"/>
          <w:highlight w:val="white"/>
        </w:rPr>
        <w:t xml:space="preserve">can </w:t>
      </w:r>
      <w:r>
        <w:rPr>
          <w:rFonts w:ascii="Cambria" w:eastAsia="Cambria" w:hAnsi="Cambria" w:cs="Cambria"/>
          <w:color w:val="000000"/>
        </w:rPr>
        <w:t xml:space="preserve"> </w:t>
      </w:r>
      <w:r>
        <w:rPr>
          <w:rFonts w:ascii="Cambria" w:eastAsia="Cambria" w:hAnsi="Cambria" w:cs="Cambria"/>
          <w:color w:val="000000"/>
          <w:highlight w:val="white"/>
        </w:rPr>
        <w:t>affect</w:t>
      </w:r>
      <w:proofErr w:type="gramEnd"/>
      <w:r>
        <w:rPr>
          <w:rFonts w:ascii="Cambria" w:eastAsia="Cambria" w:hAnsi="Cambria" w:cs="Cambria"/>
          <w:color w:val="000000"/>
          <w:highlight w:val="white"/>
        </w:rPr>
        <w:t xml:space="preserve"> eligibility for any future positions within SMYB. </w:t>
      </w:r>
    </w:p>
    <w:sectPr w:rsidR="005544EA">
      <w:pgSz w:w="12240" w:h="15840"/>
      <w:pgMar w:top="1430" w:right="1383" w:bottom="1680" w:left="145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Noto Sans Symbol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C1188"/>
    <w:multiLevelType w:val="multilevel"/>
    <w:tmpl w:val="6090CD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F800AB"/>
    <w:multiLevelType w:val="multilevel"/>
    <w:tmpl w:val="ABD0E4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5351E6"/>
    <w:multiLevelType w:val="multilevel"/>
    <w:tmpl w:val="71B6F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0404424">
    <w:abstractNumId w:val="1"/>
  </w:num>
  <w:num w:numId="2" w16cid:durableId="921915532">
    <w:abstractNumId w:val="2"/>
  </w:num>
  <w:num w:numId="3" w16cid:durableId="1471483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4EA"/>
    <w:rsid w:val="005544EA"/>
    <w:rsid w:val="00A31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D772A8AE-CB78-9748-B8AB-DF9040232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1446</Words>
  <Characters>8246</Characters>
  <Application>Microsoft Office Word</Application>
  <DocSecurity>0</DocSecurity>
  <Lines>68</Lines>
  <Paragraphs>19</Paragraphs>
  <ScaleCrop>false</ScaleCrop>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erinlaceydesigns@gmail.com</cp:lastModifiedBy>
  <cp:revision>2</cp:revision>
  <dcterms:created xsi:type="dcterms:W3CDTF">2024-02-22T18:04:00Z</dcterms:created>
  <dcterms:modified xsi:type="dcterms:W3CDTF">2024-02-22T18:04:00Z</dcterms:modified>
</cp:coreProperties>
</file>